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37CD2C"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6A668A">
        <w:rPr>
          <w:rFonts w:ascii="Arial" w:eastAsia="Arial" w:hAnsi="Arial" w:cs="Arial"/>
          <w:b/>
          <w:sz w:val="24"/>
          <w:szCs w:val="24"/>
        </w:rPr>
        <w:t>July 20</w:t>
      </w:r>
      <w:r w:rsidR="0097647D">
        <w:rPr>
          <w:rFonts w:ascii="Arial" w:eastAsia="Arial" w:hAnsi="Arial" w:cs="Arial"/>
          <w:b/>
          <w:sz w:val="24"/>
          <w:szCs w:val="24"/>
        </w:rPr>
        <w:t>, 2021</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6978ABB2" w14:textId="482F9880" w:rsidR="008626B5" w:rsidRPr="008626B5" w:rsidRDefault="008626B5" w:rsidP="005F1D1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2:</w:t>
      </w:r>
      <w:r>
        <w:rPr>
          <w:rFonts w:ascii="Arial" w:eastAsia="Arial" w:hAnsi="Arial" w:cs="Arial"/>
          <w:sz w:val="24"/>
          <w:szCs w:val="24"/>
        </w:rPr>
        <w:tab/>
        <w:t xml:space="preserve">Cheryl </w:t>
      </w:r>
      <w:proofErr w:type="spellStart"/>
      <w:r>
        <w:rPr>
          <w:rFonts w:ascii="Arial" w:eastAsia="Arial" w:hAnsi="Arial" w:cs="Arial"/>
          <w:sz w:val="24"/>
          <w:szCs w:val="24"/>
        </w:rPr>
        <w:t>Rorhbacher</w:t>
      </w:r>
      <w:proofErr w:type="spellEnd"/>
      <w:r>
        <w:rPr>
          <w:rFonts w:ascii="Arial" w:eastAsia="Arial" w:hAnsi="Arial" w:cs="Arial"/>
          <w:sz w:val="24"/>
          <w:szCs w:val="24"/>
        </w:rPr>
        <w:t xml:space="preserve"> - </w:t>
      </w:r>
      <w:r>
        <w:rPr>
          <w:rFonts w:ascii="Arial" w:eastAsia="Arial" w:hAnsi="Arial" w:cs="Arial"/>
          <w:b/>
          <w:bCs/>
          <w:sz w:val="24"/>
          <w:szCs w:val="24"/>
        </w:rPr>
        <w:t>NJ</w:t>
      </w:r>
    </w:p>
    <w:p w14:paraId="00000005" w14:textId="40DD1352" w:rsidR="000B0B9B" w:rsidRPr="003135A4" w:rsidRDefault="007C24B1" w:rsidP="005F1D1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3:</w:t>
      </w:r>
      <w:r>
        <w:rPr>
          <w:rFonts w:ascii="Arial" w:eastAsia="Arial" w:hAnsi="Arial" w:cs="Arial"/>
          <w:sz w:val="24"/>
          <w:szCs w:val="24"/>
        </w:rPr>
        <w:tab/>
      </w:r>
      <w:r w:rsidR="00C76CEF">
        <w:rPr>
          <w:rFonts w:ascii="Arial" w:eastAsia="Arial" w:hAnsi="Arial" w:cs="Arial"/>
          <w:sz w:val="24"/>
          <w:szCs w:val="24"/>
        </w:rPr>
        <w:t>Jeremy Hancher</w:t>
      </w:r>
      <w:r w:rsidR="006A668A">
        <w:rPr>
          <w:rFonts w:ascii="Arial" w:eastAsia="Arial" w:hAnsi="Arial" w:cs="Arial"/>
          <w:sz w:val="24"/>
          <w:szCs w:val="24"/>
        </w:rPr>
        <w:t xml:space="preserve"> </w:t>
      </w:r>
      <w:r w:rsidR="002F078C">
        <w:rPr>
          <w:rFonts w:ascii="Arial" w:eastAsia="Arial" w:hAnsi="Arial" w:cs="Arial"/>
          <w:sz w:val="24"/>
          <w:szCs w:val="24"/>
        </w:rPr>
        <w:t>&amp; Lu</w:t>
      </w:r>
      <w:r w:rsidR="00D46288">
        <w:rPr>
          <w:rFonts w:ascii="Arial" w:eastAsia="Arial" w:hAnsi="Arial" w:cs="Arial"/>
          <w:sz w:val="24"/>
          <w:szCs w:val="24"/>
        </w:rPr>
        <w:t>ke Hershey</w:t>
      </w:r>
      <w:r w:rsidR="00A648EE">
        <w:rPr>
          <w:rFonts w:ascii="Arial" w:eastAsia="Arial" w:hAnsi="Arial" w:cs="Arial"/>
          <w:sz w:val="24"/>
          <w:szCs w:val="24"/>
        </w:rPr>
        <w:t xml:space="preserve"> </w:t>
      </w:r>
      <w:r w:rsidRPr="0090194B">
        <w:rPr>
          <w:rFonts w:ascii="Arial" w:eastAsia="Arial" w:hAnsi="Arial" w:cs="Arial"/>
          <w:bCs/>
          <w:sz w:val="24"/>
          <w:szCs w:val="24"/>
        </w:rPr>
        <w:t>–</w:t>
      </w:r>
      <w:r>
        <w:rPr>
          <w:rFonts w:ascii="Arial" w:eastAsia="Arial" w:hAnsi="Arial" w:cs="Arial"/>
          <w:b/>
          <w:sz w:val="24"/>
          <w:szCs w:val="24"/>
        </w:rPr>
        <w:t xml:space="preserve"> PA</w:t>
      </w:r>
    </w:p>
    <w:p w14:paraId="0F407721" w14:textId="6A2D8CBD" w:rsidR="00C56C81" w:rsidRPr="003135A4" w:rsidRDefault="00C56C81" w:rsidP="00E12B8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t>Donovan Grimwood</w:t>
      </w:r>
      <w:r w:rsidR="006A668A">
        <w:rPr>
          <w:rFonts w:ascii="Arial" w:eastAsia="Arial" w:hAnsi="Arial" w:cs="Arial"/>
          <w:sz w:val="24"/>
          <w:szCs w:val="24"/>
        </w:rPr>
        <w:t xml:space="preserve"> </w:t>
      </w:r>
      <w:r>
        <w:rPr>
          <w:rFonts w:ascii="Arial" w:eastAsia="Arial" w:hAnsi="Arial" w:cs="Arial"/>
          <w:sz w:val="24"/>
          <w:szCs w:val="24"/>
        </w:rPr>
        <w:t xml:space="preserve">– </w:t>
      </w:r>
      <w:r w:rsidR="0094510B" w:rsidRPr="0094510B">
        <w:rPr>
          <w:rFonts w:ascii="Arial" w:eastAsia="Arial" w:hAnsi="Arial" w:cs="Arial"/>
          <w:b/>
          <w:bCs/>
          <w:sz w:val="24"/>
          <w:szCs w:val="24"/>
        </w:rPr>
        <w:t>T</w:t>
      </w:r>
      <w:r w:rsidRPr="0094510B">
        <w:rPr>
          <w:rFonts w:ascii="Arial" w:eastAsia="Arial" w:hAnsi="Arial" w:cs="Arial"/>
          <w:b/>
          <w:bCs/>
          <w:sz w:val="24"/>
          <w:szCs w:val="24"/>
        </w:rPr>
        <w:t>N</w:t>
      </w:r>
      <w:r w:rsidR="003135A4">
        <w:rPr>
          <w:rFonts w:ascii="Arial" w:eastAsia="Arial" w:hAnsi="Arial" w:cs="Arial"/>
          <w:bCs/>
          <w:sz w:val="24"/>
          <w:szCs w:val="24"/>
        </w:rPr>
        <w:t xml:space="preserve">, </w:t>
      </w:r>
      <w:proofErr w:type="spellStart"/>
      <w:r w:rsidR="00F83C6F">
        <w:rPr>
          <w:rFonts w:ascii="Arial" w:eastAsia="Arial" w:hAnsi="Arial" w:cs="Arial"/>
          <w:sz w:val="24"/>
          <w:szCs w:val="24"/>
        </w:rPr>
        <w:t>Trayce</w:t>
      </w:r>
      <w:proofErr w:type="spellEnd"/>
      <w:r w:rsidR="00F83C6F">
        <w:rPr>
          <w:rFonts w:ascii="Arial" w:eastAsia="Arial" w:hAnsi="Arial" w:cs="Arial"/>
          <w:sz w:val="24"/>
          <w:szCs w:val="24"/>
        </w:rPr>
        <w:t xml:space="preserve"> Moore-Thomas</w:t>
      </w:r>
      <w:r w:rsidR="00474BBA">
        <w:rPr>
          <w:rFonts w:ascii="Arial" w:eastAsia="Arial" w:hAnsi="Arial" w:cs="Arial"/>
          <w:sz w:val="24"/>
          <w:szCs w:val="24"/>
        </w:rPr>
        <w:t xml:space="preserve"> </w:t>
      </w:r>
      <w:r w:rsidR="003135A4">
        <w:rPr>
          <w:rFonts w:ascii="Arial" w:eastAsia="Arial" w:hAnsi="Arial" w:cs="Arial"/>
          <w:sz w:val="24"/>
          <w:szCs w:val="24"/>
        </w:rPr>
        <w:t>–</w:t>
      </w:r>
      <w:r w:rsidR="0090194B">
        <w:rPr>
          <w:rFonts w:ascii="Arial" w:eastAsia="Arial" w:hAnsi="Arial" w:cs="Arial"/>
          <w:sz w:val="24"/>
          <w:szCs w:val="24"/>
        </w:rPr>
        <w:t xml:space="preserve"> </w:t>
      </w:r>
      <w:r w:rsidR="00C76CEF">
        <w:rPr>
          <w:rFonts w:ascii="Arial" w:eastAsia="Arial" w:hAnsi="Arial" w:cs="Arial"/>
          <w:b/>
          <w:bCs/>
          <w:sz w:val="24"/>
          <w:szCs w:val="24"/>
        </w:rPr>
        <w:t>MS</w:t>
      </w:r>
    </w:p>
    <w:p w14:paraId="62D61EAD" w14:textId="7264817F" w:rsidR="0097647D" w:rsidRPr="00BF75BB" w:rsidRDefault="007C24B1" w:rsidP="00BF75B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5:</w:t>
      </w:r>
      <w:r>
        <w:rPr>
          <w:rFonts w:ascii="Arial" w:eastAsia="Arial" w:hAnsi="Arial" w:cs="Arial"/>
          <w:sz w:val="24"/>
          <w:szCs w:val="24"/>
        </w:rPr>
        <w:tab/>
      </w:r>
      <w:r w:rsidR="00B55CFE">
        <w:rPr>
          <w:rFonts w:ascii="Arial" w:eastAsia="Arial" w:hAnsi="Arial" w:cs="Arial"/>
          <w:sz w:val="24"/>
          <w:szCs w:val="24"/>
        </w:rPr>
        <w:t>Jennifer Feyerherm</w:t>
      </w:r>
      <w:r w:rsidR="008626B5">
        <w:rPr>
          <w:rFonts w:ascii="Arial" w:eastAsia="Arial" w:hAnsi="Arial" w:cs="Arial"/>
          <w:sz w:val="24"/>
          <w:szCs w:val="24"/>
        </w:rPr>
        <w:t xml:space="preserve"> &amp; Renee Bashel</w:t>
      </w:r>
      <w:r>
        <w:rPr>
          <w:rFonts w:ascii="Arial" w:eastAsia="Arial" w:hAnsi="Arial" w:cs="Arial"/>
          <w:sz w:val="24"/>
          <w:szCs w:val="24"/>
        </w:rPr>
        <w:t xml:space="preserve">– </w:t>
      </w:r>
      <w:r>
        <w:rPr>
          <w:rFonts w:ascii="Arial" w:eastAsia="Arial" w:hAnsi="Arial" w:cs="Arial"/>
          <w:b/>
          <w:sz w:val="24"/>
          <w:szCs w:val="24"/>
        </w:rPr>
        <w:t>WI</w:t>
      </w:r>
      <w:r>
        <w:rPr>
          <w:rFonts w:ascii="Arial" w:eastAsia="Arial" w:hAnsi="Arial" w:cs="Arial"/>
          <w:sz w:val="24"/>
          <w:szCs w:val="24"/>
        </w:rPr>
        <w:t>;</w:t>
      </w:r>
      <w:r w:rsidR="00A54994">
        <w:rPr>
          <w:rFonts w:ascii="Arial" w:eastAsia="Arial" w:hAnsi="Arial" w:cs="Arial"/>
          <w:sz w:val="24"/>
          <w:szCs w:val="24"/>
        </w:rPr>
        <w:t xml:space="preserve"> </w:t>
      </w:r>
      <w:r w:rsidR="00820C59">
        <w:rPr>
          <w:rFonts w:ascii="Arial" w:eastAsia="Arial" w:hAnsi="Arial" w:cs="Arial"/>
          <w:sz w:val="24"/>
          <w:szCs w:val="24"/>
        </w:rPr>
        <w:t>Emily Ohde</w:t>
      </w:r>
      <w:r w:rsidR="000761DE">
        <w:rPr>
          <w:rFonts w:ascii="Arial" w:eastAsia="Arial" w:hAnsi="Arial" w:cs="Arial"/>
          <w:sz w:val="24"/>
          <w:szCs w:val="24"/>
        </w:rPr>
        <w:t xml:space="preserve"> </w:t>
      </w:r>
      <w:r w:rsidR="007E00B7">
        <w:rPr>
          <w:rFonts w:ascii="Arial" w:eastAsia="Arial" w:hAnsi="Arial" w:cs="Arial"/>
          <w:sz w:val="24"/>
          <w:szCs w:val="24"/>
        </w:rPr>
        <w:t xml:space="preserve">&amp; Jennifer Theodore </w:t>
      </w:r>
      <w:r w:rsidR="00D14319">
        <w:rPr>
          <w:rFonts w:ascii="Arial" w:eastAsia="Arial" w:hAnsi="Arial" w:cs="Arial"/>
          <w:sz w:val="24"/>
          <w:szCs w:val="24"/>
        </w:rPr>
        <w:t>–</w:t>
      </w:r>
      <w:r w:rsidR="0056263C">
        <w:rPr>
          <w:rFonts w:ascii="Arial" w:eastAsia="Arial" w:hAnsi="Arial" w:cs="Arial"/>
          <w:b/>
          <w:sz w:val="24"/>
          <w:szCs w:val="24"/>
        </w:rPr>
        <w:t xml:space="preserve"> MN</w:t>
      </w:r>
      <w:r w:rsidR="00D14319">
        <w:rPr>
          <w:rFonts w:ascii="Arial" w:eastAsia="Arial" w:hAnsi="Arial" w:cs="Arial"/>
          <w:bCs/>
          <w:sz w:val="24"/>
          <w:szCs w:val="24"/>
        </w:rPr>
        <w:t>,</w:t>
      </w:r>
      <w:r w:rsidR="00474BBA" w:rsidRPr="00A34F69">
        <w:rPr>
          <w:rFonts w:ascii="Arial" w:eastAsia="Arial" w:hAnsi="Arial" w:cs="Arial"/>
          <w:bCs/>
          <w:sz w:val="24"/>
          <w:szCs w:val="24"/>
        </w:rPr>
        <w:t xml:space="preserve"> </w:t>
      </w:r>
      <w:r>
        <w:rPr>
          <w:rFonts w:ascii="Arial" w:eastAsia="Arial" w:hAnsi="Arial" w:cs="Arial"/>
          <w:sz w:val="24"/>
          <w:szCs w:val="24"/>
        </w:rPr>
        <w:t>Mark Stoddard</w:t>
      </w:r>
      <w:r w:rsidR="008626B5">
        <w:rPr>
          <w:rFonts w:ascii="Arial" w:eastAsia="Arial" w:hAnsi="Arial" w:cs="Arial"/>
          <w:sz w:val="24"/>
          <w:szCs w:val="24"/>
        </w:rPr>
        <w:t xml:space="preserve"> &amp; Tracy Barnes</w:t>
      </w:r>
      <w:r w:rsidR="0097647D">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IN</w:t>
      </w:r>
      <w:r w:rsidR="008626B5">
        <w:rPr>
          <w:rFonts w:ascii="Arial" w:eastAsia="Arial" w:hAnsi="Arial" w:cs="Arial"/>
          <w:b/>
          <w:sz w:val="24"/>
          <w:szCs w:val="24"/>
        </w:rPr>
        <w:t xml:space="preserve">, </w:t>
      </w:r>
      <w:r w:rsidR="008626B5">
        <w:rPr>
          <w:rFonts w:ascii="Arial" w:eastAsia="Arial" w:hAnsi="Arial" w:cs="Arial"/>
          <w:bCs/>
          <w:sz w:val="24"/>
          <w:szCs w:val="24"/>
        </w:rPr>
        <w:t xml:space="preserve">Alexis Andrews - </w:t>
      </w:r>
      <w:r w:rsidR="008626B5">
        <w:rPr>
          <w:rFonts w:ascii="Arial" w:eastAsia="Arial" w:hAnsi="Arial" w:cs="Arial"/>
          <w:b/>
          <w:sz w:val="24"/>
          <w:szCs w:val="24"/>
        </w:rPr>
        <w:t>OH</w:t>
      </w:r>
    </w:p>
    <w:p w14:paraId="00000008" w14:textId="1279FA83" w:rsidR="000B0B9B" w:rsidRPr="008626B5"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7:</w:t>
      </w:r>
      <w:r>
        <w:rPr>
          <w:rFonts w:ascii="Arial" w:eastAsia="Arial" w:hAnsi="Arial" w:cs="Arial"/>
          <w:sz w:val="24"/>
          <w:szCs w:val="24"/>
        </w:rPr>
        <w:tab/>
      </w:r>
      <w:r w:rsidR="006A668A">
        <w:rPr>
          <w:rFonts w:ascii="Arial" w:eastAsia="Arial" w:hAnsi="Arial" w:cs="Arial"/>
          <w:sz w:val="24"/>
          <w:szCs w:val="24"/>
        </w:rPr>
        <w:t>Allison Crowther</w:t>
      </w:r>
      <w:r w:rsidR="008626B5">
        <w:rPr>
          <w:rFonts w:ascii="Arial" w:eastAsia="Arial" w:hAnsi="Arial" w:cs="Arial"/>
          <w:sz w:val="24"/>
          <w:szCs w:val="24"/>
        </w:rPr>
        <w:t xml:space="preserve"> &amp; Leena </w:t>
      </w:r>
      <w:proofErr w:type="spellStart"/>
      <w:r w:rsidR="008626B5">
        <w:rPr>
          <w:rFonts w:ascii="Arial" w:eastAsia="Arial" w:hAnsi="Arial" w:cs="Arial"/>
          <w:sz w:val="24"/>
          <w:szCs w:val="24"/>
        </w:rPr>
        <w:t>Divaker</w:t>
      </w:r>
      <w:proofErr w:type="spellEnd"/>
      <w:r w:rsidR="00D46288">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KS</w:t>
      </w:r>
      <w:r w:rsidR="003D5006">
        <w:rPr>
          <w:rFonts w:ascii="Arial" w:eastAsia="Arial" w:hAnsi="Arial" w:cs="Arial"/>
          <w:b/>
          <w:sz w:val="24"/>
          <w:szCs w:val="24"/>
        </w:rPr>
        <w:t xml:space="preserve">, </w:t>
      </w:r>
      <w:r w:rsidR="003D5006">
        <w:rPr>
          <w:rFonts w:ascii="Arial" w:eastAsia="Arial" w:hAnsi="Arial" w:cs="Arial"/>
          <w:bCs/>
          <w:sz w:val="24"/>
          <w:szCs w:val="24"/>
        </w:rPr>
        <w:t xml:space="preserve">Bob Randolph </w:t>
      </w:r>
      <w:r w:rsidR="00826AC0">
        <w:rPr>
          <w:rFonts w:ascii="Arial" w:eastAsia="Arial" w:hAnsi="Arial" w:cs="Arial"/>
          <w:bCs/>
          <w:sz w:val="24"/>
          <w:szCs w:val="24"/>
        </w:rPr>
        <w:t>–</w:t>
      </w:r>
      <w:r w:rsidR="003D5006">
        <w:rPr>
          <w:rFonts w:ascii="Arial" w:eastAsia="Arial" w:hAnsi="Arial" w:cs="Arial"/>
          <w:bCs/>
          <w:sz w:val="24"/>
          <w:szCs w:val="24"/>
        </w:rPr>
        <w:t xml:space="preserve"> </w:t>
      </w:r>
      <w:r w:rsidR="003D5006">
        <w:rPr>
          <w:rFonts w:ascii="Arial" w:eastAsia="Arial" w:hAnsi="Arial" w:cs="Arial"/>
          <w:b/>
          <w:sz w:val="24"/>
          <w:szCs w:val="24"/>
        </w:rPr>
        <w:t>MO</w:t>
      </w:r>
      <w:r w:rsidR="008626B5">
        <w:rPr>
          <w:rFonts w:ascii="Arial" w:eastAsia="Arial" w:hAnsi="Arial" w:cs="Arial"/>
          <w:b/>
          <w:sz w:val="24"/>
          <w:szCs w:val="24"/>
        </w:rPr>
        <w:t xml:space="preserve">, </w:t>
      </w:r>
      <w:r w:rsidR="008626B5">
        <w:rPr>
          <w:rFonts w:ascii="Arial" w:eastAsia="Arial" w:hAnsi="Arial" w:cs="Arial"/>
          <w:bCs/>
          <w:sz w:val="24"/>
          <w:szCs w:val="24"/>
        </w:rPr>
        <w:t xml:space="preserve">Jennifer Wittenburg - </w:t>
      </w:r>
      <w:r w:rsidR="008626B5">
        <w:rPr>
          <w:rFonts w:ascii="Arial" w:eastAsia="Arial" w:hAnsi="Arial" w:cs="Arial"/>
          <w:b/>
          <w:sz w:val="24"/>
          <w:szCs w:val="24"/>
        </w:rPr>
        <w:t>IA</w:t>
      </w:r>
    </w:p>
    <w:p w14:paraId="19081BEA" w14:textId="67367481" w:rsidR="00143165" w:rsidRPr="008D6155" w:rsidRDefault="00143165">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8:</w:t>
      </w:r>
      <w:r>
        <w:rPr>
          <w:rFonts w:ascii="Arial" w:eastAsia="Arial" w:hAnsi="Arial" w:cs="Arial"/>
          <w:bCs/>
          <w:sz w:val="24"/>
          <w:szCs w:val="24"/>
        </w:rPr>
        <w:tab/>
      </w:r>
      <w:r w:rsidR="008D6155">
        <w:rPr>
          <w:rFonts w:ascii="Arial" w:eastAsia="Arial" w:hAnsi="Arial" w:cs="Arial"/>
          <w:bCs/>
          <w:sz w:val="24"/>
          <w:szCs w:val="24"/>
        </w:rPr>
        <w:t xml:space="preserve">Eleanor Divver - </w:t>
      </w:r>
      <w:r w:rsidR="008D6155">
        <w:rPr>
          <w:rFonts w:ascii="Arial" w:eastAsia="Arial" w:hAnsi="Arial" w:cs="Arial"/>
          <w:b/>
          <w:sz w:val="24"/>
          <w:szCs w:val="24"/>
        </w:rPr>
        <w:t>UT</w:t>
      </w:r>
    </w:p>
    <w:p w14:paraId="17B33802" w14:textId="4F1FD2A7" w:rsidR="003135A4" w:rsidRPr="008626B5" w:rsidRDefault="003135A4">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u w:val="single"/>
        </w:rPr>
      </w:pPr>
      <w:r>
        <w:rPr>
          <w:rFonts w:ascii="Arial" w:eastAsia="Arial" w:hAnsi="Arial" w:cs="Arial"/>
          <w:bCs/>
          <w:sz w:val="24"/>
          <w:szCs w:val="24"/>
        </w:rPr>
        <w:t>9:</w:t>
      </w:r>
      <w:r>
        <w:rPr>
          <w:rFonts w:ascii="Arial" w:eastAsia="Arial" w:hAnsi="Arial" w:cs="Arial"/>
          <w:bCs/>
          <w:sz w:val="24"/>
          <w:szCs w:val="24"/>
        </w:rPr>
        <w:tab/>
      </w:r>
      <w:r w:rsidRPr="00D14319">
        <w:rPr>
          <w:rFonts w:ascii="Arial" w:eastAsia="Arial" w:hAnsi="Arial" w:cs="Arial"/>
          <w:bCs/>
          <w:sz w:val="24"/>
          <w:szCs w:val="24"/>
        </w:rPr>
        <w:t>Jennifer</w:t>
      </w:r>
      <w:r>
        <w:rPr>
          <w:rFonts w:ascii="Arial" w:eastAsia="Arial" w:hAnsi="Arial" w:cs="Arial"/>
          <w:bCs/>
          <w:sz w:val="24"/>
          <w:szCs w:val="24"/>
        </w:rPr>
        <w:t xml:space="preserve"> Lipkin – </w:t>
      </w:r>
      <w:r>
        <w:rPr>
          <w:rFonts w:ascii="Arial" w:eastAsia="Arial" w:hAnsi="Arial" w:cs="Arial"/>
          <w:b/>
          <w:sz w:val="24"/>
          <w:szCs w:val="24"/>
        </w:rPr>
        <w:t>NV – Clark Co.</w:t>
      </w:r>
      <w:r w:rsidR="008626B5">
        <w:rPr>
          <w:rFonts w:ascii="Arial" w:eastAsia="Arial" w:hAnsi="Arial" w:cs="Arial"/>
          <w:b/>
          <w:sz w:val="24"/>
          <w:szCs w:val="24"/>
        </w:rPr>
        <w:t xml:space="preserve">, </w:t>
      </w:r>
      <w:r w:rsidR="008626B5">
        <w:rPr>
          <w:rFonts w:ascii="Arial" w:eastAsia="Arial" w:hAnsi="Arial" w:cs="Arial"/>
          <w:bCs/>
          <w:sz w:val="24"/>
          <w:szCs w:val="24"/>
        </w:rPr>
        <w:t xml:space="preserve">Will Adrian – </w:t>
      </w:r>
      <w:r w:rsidR="008626B5">
        <w:rPr>
          <w:rFonts w:ascii="Arial" w:eastAsia="Arial" w:hAnsi="Arial" w:cs="Arial"/>
          <w:b/>
          <w:sz w:val="24"/>
          <w:szCs w:val="24"/>
        </w:rPr>
        <w:t>AZ – Maricopa Co.</w:t>
      </w:r>
    </w:p>
    <w:p w14:paraId="103A77DC" w14:textId="23811CAA" w:rsidR="003D5006" w:rsidRPr="003D5006" w:rsidRDefault="003D5006">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10:</w:t>
      </w:r>
      <w:r>
        <w:rPr>
          <w:rFonts w:ascii="Arial" w:eastAsia="Arial" w:hAnsi="Arial" w:cs="Arial"/>
          <w:bCs/>
          <w:sz w:val="24"/>
          <w:szCs w:val="24"/>
        </w:rPr>
        <w:tab/>
        <w:t xml:space="preserve">Belinda Breidenbach - </w:t>
      </w:r>
      <w:r>
        <w:rPr>
          <w:rFonts w:ascii="Arial" w:eastAsia="Arial" w:hAnsi="Arial" w:cs="Arial"/>
          <w:b/>
          <w:sz w:val="24"/>
          <w:szCs w:val="24"/>
        </w:rPr>
        <w:t>ID</w:t>
      </w:r>
    </w:p>
    <w:p w14:paraId="66651B13" w14:textId="67F871D2" w:rsidR="00261D97" w:rsidRDefault="00261D9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41337DED" w14:textId="23325166" w:rsidR="008626B5" w:rsidRDefault="008626B5">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 xml:space="preserve">Speaker: </w:t>
      </w:r>
      <w:r w:rsidRPr="008626B5">
        <w:rPr>
          <w:rFonts w:ascii="Arial" w:hAnsi="Arial" w:cs="Arial"/>
          <w:sz w:val="24"/>
          <w:szCs w:val="24"/>
        </w:rPr>
        <w:t>Alicia McCarthy</w:t>
      </w:r>
      <w:r>
        <w:rPr>
          <w:rFonts w:ascii="Arial" w:hAnsi="Arial" w:cs="Arial"/>
          <w:sz w:val="24"/>
          <w:szCs w:val="24"/>
        </w:rPr>
        <w:t xml:space="preserve"> - TURI</w:t>
      </w: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tbl>
      <w:tblPr>
        <w:tblW w:w="104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455"/>
      </w:tblGrid>
      <w:tr w:rsidR="003135A4" w14:paraId="7EA1B593" w14:textId="77777777" w:rsidTr="00097DCD">
        <w:trPr>
          <w:trHeight w:val="792"/>
        </w:trPr>
        <w:tc>
          <w:tcPr>
            <w:tcW w:w="10455" w:type="dxa"/>
            <w:tcBorders>
              <w:top w:val="single" w:sz="6" w:space="0" w:color="auto"/>
              <w:left w:val="single" w:sz="6" w:space="0" w:color="auto"/>
              <w:bottom w:val="single" w:sz="6" w:space="0" w:color="auto"/>
              <w:right w:val="single" w:sz="6" w:space="0" w:color="auto"/>
            </w:tcBorders>
          </w:tcPr>
          <w:p w14:paraId="6E1E1F21" w14:textId="779366A5" w:rsidR="006A668A" w:rsidRDefault="006A668A" w:rsidP="006A668A">
            <w:pPr>
              <w:pStyle w:val="Standard1"/>
              <w:spacing w:before="0" w:after="0"/>
              <w:rPr>
                <w:rFonts w:ascii="Arial" w:hAnsi="Arial" w:cs="Arial"/>
                <w:b/>
                <w:bCs/>
                <w:szCs w:val="28"/>
              </w:rPr>
            </w:pPr>
          </w:p>
          <w:p w14:paraId="6CD518B7" w14:textId="77777777" w:rsidR="006A668A" w:rsidRDefault="006A668A" w:rsidP="006A668A">
            <w:pPr>
              <w:pStyle w:val="Standard1"/>
              <w:spacing w:before="0" w:after="0"/>
              <w:rPr>
                <w:rFonts w:ascii="Arial" w:hAnsi="Arial" w:cs="Arial"/>
                <w:b/>
                <w:bCs/>
                <w:sz w:val="28"/>
                <w:szCs w:val="28"/>
              </w:rPr>
            </w:pPr>
            <w:r>
              <w:rPr>
                <w:rFonts w:ascii="Arial" w:hAnsi="Arial" w:cs="Arial"/>
                <w:b/>
                <w:bCs/>
                <w:sz w:val="24"/>
                <w:szCs w:val="28"/>
              </w:rPr>
              <w:t xml:space="preserve">Tech-Subcommittee: </w:t>
            </w:r>
            <w:hyperlink r:id="rId5" w:history="1">
              <w:r>
                <w:rPr>
                  <w:rStyle w:val="Hyperlink"/>
                  <w:rFonts w:ascii="Arial" w:hAnsi="Arial" w:cs="Arial"/>
                  <w:bCs/>
                  <w:sz w:val="24"/>
                  <w:szCs w:val="24"/>
                </w:rPr>
                <w:t>https://nationalsbeap.org/sbeap/resources/subcommittees/technical</w:t>
              </w:r>
            </w:hyperlink>
            <w:r>
              <w:rPr>
                <w:rFonts w:ascii="Arial" w:hAnsi="Arial" w:cs="Arial"/>
                <w:b/>
                <w:bCs/>
                <w:sz w:val="28"/>
                <w:szCs w:val="28"/>
              </w:rPr>
              <w:t xml:space="preserve"> </w:t>
            </w:r>
          </w:p>
          <w:p w14:paraId="46222701" w14:textId="77777777" w:rsidR="006A668A" w:rsidRDefault="006A668A" w:rsidP="006A668A">
            <w:pPr>
              <w:pStyle w:val="Standard1"/>
              <w:spacing w:before="0" w:after="0"/>
              <w:rPr>
                <w:rFonts w:ascii="Arial" w:hAnsi="Arial" w:cs="Arial"/>
                <w:b/>
                <w:bCs/>
                <w:sz w:val="28"/>
                <w:szCs w:val="28"/>
              </w:rPr>
            </w:pPr>
          </w:p>
          <w:p w14:paraId="273F3B63" w14:textId="007B0D84" w:rsidR="006A668A" w:rsidRDefault="006A668A" w:rsidP="003776E1">
            <w:pPr>
              <w:spacing w:after="120" w:line="240" w:lineRule="auto"/>
              <w:jc w:val="center"/>
              <w:rPr>
                <w:rFonts w:ascii="Arial" w:hAnsi="Arial" w:cs="Arial"/>
                <w:b/>
                <w:bCs/>
                <w:sz w:val="28"/>
                <w:szCs w:val="28"/>
              </w:rPr>
            </w:pPr>
            <w:r w:rsidRPr="0017257C">
              <w:rPr>
                <w:rFonts w:ascii="Arial" w:hAnsi="Arial" w:cs="Arial"/>
                <w:b/>
                <w:bCs/>
                <w:sz w:val="28"/>
                <w:szCs w:val="28"/>
              </w:rPr>
              <w:t>Tools to Assist with Toxics Use Reduction: Cleaner</w:t>
            </w:r>
            <w:r w:rsidR="0017257C" w:rsidRPr="0017257C">
              <w:rPr>
                <w:rFonts w:ascii="Arial" w:hAnsi="Arial" w:cs="Arial"/>
                <w:b/>
                <w:bCs/>
                <w:sz w:val="28"/>
                <w:szCs w:val="28"/>
              </w:rPr>
              <w:t xml:space="preserve"> S</w:t>
            </w:r>
            <w:r w:rsidRPr="0017257C">
              <w:rPr>
                <w:rFonts w:ascii="Arial" w:hAnsi="Arial" w:cs="Arial"/>
                <w:b/>
                <w:bCs/>
                <w:sz w:val="28"/>
                <w:szCs w:val="28"/>
              </w:rPr>
              <w:t>olutions Database and Pollution Prevention Options Analysis System (P2OASys)</w:t>
            </w:r>
          </w:p>
          <w:p w14:paraId="5CC9DE27" w14:textId="0E3CA1D2" w:rsidR="003776E1" w:rsidRPr="003776E1" w:rsidRDefault="003776E1" w:rsidP="003776E1">
            <w:pPr>
              <w:spacing w:after="120" w:line="240" w:lineRule="auto"/>
              <w:jc w:val="center"/>
              <w:rPr>
                <w:rFonts w:ascii="Arial" w:hAnsi="Arial" w:cs="Arial"/>
                <w:b/>
                <w:bCs/>
                <w:sz w:val="20"/>
                <w:szCs w:val="20"/>
              </w:rPr>
            </w:pPr>
            <w:r w:rsidRPr="003776E1">
              <w:rPr>
                <w:rFonts w:ascii="Arial" w:hAnsi="Arial" w:cs="Arial"/>
                <w:sz w:val="20"/>
                <w:szCs w:val="20"/>
              </w:rPr>
              <w:t>Alicia McCarthy, Laboratory Specialist, Toxics Use Reduction Institute’s Cleaning Lab</w:t>
            </w:r>
          </w:p>
          <w:p w14:paraId="46B93E20" w14:textId="4718B474" w:rsidR="003776E1" w:rsidRDefault="00CC1B7A" w:rsidP="003776E1">
            <w:pPr>
              <w:spacing w:after="0" w:line="240" w:lineRule="auto"/>
              <w:rPr>
                <w:rFonts w:ascii="Arial" w:hAnsi="Arial" w:cs="Arial"/>
                <w:sz w:val="24"/>
                <w:szCs w:val="24"/>
              </w:rPr>
            </w:pPr>
            <w:r>
              <w:drawing>
                <wp:anchor distT="0" distB="0" distL="114300" distR="114300" simplePos="0" relativeHeight="251659264" behindDoc="1" locked="0" layoutInCell="1" allowOverlap="1" wp14:anchorId="20440FC8" wp14:editId="42579D16">
                  <wp:simplePos x="0" y="0"/>
                  <wp:positionH relativeFrom="column">
                    <wp:posOffset>-64135</wp:posOffset>
                  </wp:positionH>
                  <wp:positionV relativeFrom="paragraph">
                    <wp:posOffset>81915</wp:posOffset>
                  </wp:positionV>
                  <wp:extent cx="1151890" cy="1151890"/>
                  <wp:effectExtent l="0" t="0" r="0" b="0"/>
                  <wp:wrapTight wrapText="bothSides">
                    <wp:wrapPolygon edited="0">
                      <wp:start x="0" y="0"/>
                      <wp:lineTo x="0" y="21076"/>
                      <wp:lineTo x="21076" y="21076"/>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pic:spPr>
                      </pic:pic>
                    </a:graphicData>
                  </a:graphic>
                  <wp14:sizeRelH relativeFrom="margin">
                    <wp14:pctWidth>0</wp14:pctWidth>
                  </wp14:sizeRelH>
                  <wp14:sizeRelV relativeFrom="margin">
                    <wp14:pctHeight>0</wp14:pctHeight>
                  </wp14:sizeRelV>
                </wp:anchor>
              </w:drawing>
            </w:r>
          </w:p>
          <w:p w14:paraId="38408129" w14:textId="528F7D69" w:rsidR="006A668A" w:rsidRPr="0017257C" w:rsidRDefault="003776E1" w:rsidP="0017257C">
            <w:pPr>
              <w:spacing w:after="120" w:line="240" w:lineRule="auto"/>
              <w:rPr>
                <w:rFonts w:ascii="Arial" w:hAnsi="Arial" w:cs="Arial"/>
                <w:b/>
                <w:bCs/>
                <w:sz w:val="24"/>
                <w:szCs w:val="24"/>
              </w:rPr>
            </w:pPr>
            <w:hyperlink r:id="rId7" w:history="1">
              <w:r w:rsidRPr="00827236">
                <w:rPr>
                  <w:rStyle w:val="Hyperlink"/>
                  <w:rFonts w:ascii="Arial" w:hAnsi="Arial" w:cs="Arial"/>
                  <w:b/>
                  <w:bCs/>
                  <w:sz w:val="24"/>
                  <w:szCs w:val="24"/>
                </w:rPr>
                <w:t>https://www.turi.org/</w:t>
              </w:r>
            </w:hyperlink>
          </w:p>
          <w:p w14:paraId="767316F2" w14:textId="338B4C40" w:rsidR="006A668A" w:rsidRPr="0017257C" w:rsidRDefault="00A63738" w:rsidP="0017257C">
            <w:pPr>
              <w:spacing w:after="120" w:line="240" w:lineRule="auto"/>
              <w:rPr>
                <w:rFonts w:ascii="Arial" w:hAnsi="Arial" w:cs="Arial"/>
                <w:b/>
                <w:bCs/>
                <w:sz w:val="24"/>
                <w:szCs w:val="24"/>
              </w:rPr>
            </w:pPr>
            <w:hyperlink r:id="rId8" w:history="1">
              <w:r w:rsidR="006A668A" w:rsidRPr="0017257C">
                <w:rPr>
                  <w:rStyle w:val="Hyperlink"/>
                  <w:rFonts w:ascii="Arial" w:hAnsi="Arial" w:cs="Arial"/>
                  <w:b/>
                  <w:bCs/>
                  <w:sz w:val="24"/>
                  <w:szCs w:val="24"/>
                </w:rPr>
                <w:t>https://www.cleanersolutions.org/</w:t>
              </w:r>
            </w:hyperlink>
          </w:p>
          <w:p w14:paraId="4B41FADB" w14:textId="5AC493A5" w:rsidR="006A668A" w:rsidRDefault="00A63738" w:rsidP="0017257C">
            <w:pPr>
              <w:spacing w:after="120" w:line="240" w:lineRule="auto"/>
              <w:rPr>
                <w:rStyle w:val="Hyperlink"/>
                <w:rFonts w:ascii="Arial" w:hAnsi="Arial" w:cs="Arial"/>
                <w:b/>
                <w:bCs/>
                <w:sz w:val="24"/>
                <w:szCs w:val="24"/>
              </w:rPr>
            </w:pPr>
            <w:hyperlink r:id="rId9" w:history="1">
              <w:r w:rsidR="006A668A" w:rsidRPr="0017257C">
                <w:rPr>
                  <w:rStyle w:val="Hyperlink"/>
                  <w:rFonts w:ascii="Arial" w:hAnsi="Arial" w:cs="Arial"/>
                  <w:b/>
                  <w:bCs/>
                  <w:sz w:val="24"/>
                  <w:szCs w:val="24"/>
                </w:rPr>
                <w:t>https://p2oasys.turi.org/</w:t>
              </w:r>
            </w:hyperlink>
          </w:p>
          <w:p w14:paraId="42611993" w14:textId="38D55FD7" w:rsidR="00CC1B7A" w:rsidRPr="0017257C" w:rsidRDefault="00CC1B7A" w:rsidP="0017257C">
            <w:pPr>
              <w:spacing w:after="120" w:line="240" w:lineRule="auto"/>
              <w:rPr>
                <w:rFonts w:ascii="Arial" w:hAnsi="Arial" w:cs="Arial"/>
                <w:b/>
                <w:bCs/>
                <w:sz w:val="24"/>
                <w:szCs w:val="24"/>
              </w:rPr>
            </w:pPr>
            <w:hyperlink r:id="rId10" w:history="1">
              <w:r w:rsidRPr="00827236">
                <w:rPr>
                  <w:rStyle w:val="Hyperlink"/>
                  <w:rFonts w:ascii="Arial" w:hAnsi="Arial" w:cs="Arial"/>
                  <w:b/>
                  <w:bCs/>
                  <w:sz w:val="24"/>
                  <w:szCs w:val="24"/>
                </w:rPr>
                <w:t>https://www.cleanersolutions.org/Client-Forms</w:t>
              </w:r>
            </w:hyperlink>
            <w:r>
              <w:rPr>
                <w:rFonts w:ascii="Arial" w:hAnsi="Arial" w:cs="Arial"/>
                <w:b/>
                <w:bCs/>
                <w:sz w:val="24"/>
                <w:szCs w:val="24"/>
              </w:rPr>
              <w:t xml:space="preserve"> </w:t>
            </w:r>
          </w:p>
          <w:p w14:paraId="64E69F30" w14:textId="77777777" w:rsidR="00DC611F" w:rsidRDefault="00DC611F" w:rsidP="00DC611F">
            <w:pPr>
              <w:spacing w:after="0" w:line="240" w:lineRule="auto"/>
              <w:rPr>
                <w:rFonts w:ascii="Arial" w:hAnsi="Arial" w:cs="Arial"/>
                <w:sz w:val="24"/>
                <w:szCs w:val="24"/>
              </w:rPr>
            </w:pPr>
          </w:p>
          <w:p w14:paraId="0167D5E6" w14:textId="2EDE7AED" w:rsidR="006A668A" w:rsidRDefault="006A668A" w:rsidP="00DC611F">
            <w:pPr>
              <w:spacing w:after="0" w:line="240" w:lineRule="auto"/>
              <w:rPr>
                <w:rFonts w:ascii="Arial" w:hAnsi="Arial" w:cs="Arial"/>
                <w:b/>
                <w:bCs/>
                <w:i/>
                <w:iCs/>
                <w:sz w:val="24"/>
                <w:szCs w:val="24"/>
              </w:rPr>
            </w:pPr>
            <w:r w:rsidRPr="00DF62A8">
              <w:rPr>
                <w:rFonts w:ascii="Arial" w:hAnsi="Arial" w:cs="Arial"/>
                <w:b/>
                <w:bCs/>
                <w:i/>
                <w:iCs/>
                <w:sz w:val="24"/>
                <w:szCs w:val="24"/>
              </w:rPr>
              <w:t>The above links contain a wealth of information that Ms. McCarthy went over during today’s Technical Subcommittee session. This was recorded and once posted, will be accessible via the Tech Subcommittee link above.</w:t>
            </w:r>
          </w:p>
          <w:p w14:paraId="281E96FD" w14:textId="389326ED" w:rsidR="003F6151" w:rsidRDefault="003F6151" w:rsidP="00DC611F">
            <w:pPr>
              <w:spacing w:after="0" w:line="240" w:lineRule="auto"/>
              <w:rPr>
                <w:rFonts w:ascii="Arial" w:hAnsi="Arial" w:cs="Arial"/>
                <w:b/>
                <w:bCs/>
                <w:i/>
                <w:iCs/>
                <w:sz w:val="24"/>
                <w:szCs w:val="24"/>
              </w:rPr>
            </w:pPr>
          </w:p>
          <w:p w14:paraId="004922BA" w14:textId="4DABDB27" w:rsidR="003F6151" w:rsidRDefault="003F6151" w:rsidP="00DC611F">
            <w:pPr>
              <w:spacing w:after="0" w:line="240" w:lineRule="auto"/>
              <w:rPr>
                <w:rFonts w:ascii="Arial" w:hAnsi="Arial" w:cs="Arial"/>
                <w:b/>
                <w:bCs/>
                <w:i/>
                <w:iCs/>
                <w:sz w:val="24"/>
                <w:szCs w:val="24"/>
              </w:rPr>
            </w:pPr>
            <w:r>
              <w:rPr>
                <w:rFonts w:ascii="Arial" w:hAnsi="Arial" w:cs="Arial"/>
                <w:b/>
                <w:bCs/>
                <w:i/>
                <w:iCs/>
                <w:sz w:val="24"/>
                <w:szCs w:val="24"/>
              </w:rPr>
              <w:t>Some considerations when evaluating a cleaning system:</w:t>
            </w:r>
          </w:p>
          <w:p w14:paraId="55034C52" w14:textId="7A93C7DE" w:rsidR="003F6151" w:rsidRDefault="003F6151" w:rsidP="00DC611F">
            <w:pPr>
              <w:spacing w:after="0" w:line="240" w:lineRule="auto"/>
              <w:rPr>
                <w:rFonts w:ascii="Arial" w:hAnsi="Arial" w:cs="Arial"/>
                <w:b/>
                <w:bCs/>
                <w:i/>
                <w:iCs/>
                <w:sz w:val="24"/>
                <w:szCs w:val="24"/>
              </w:rPr>
            </w:pPr>
          </w:p>
          <w:p w14:paraId="126786F0" w14:textId="79D392FF" w:rsidR="003F6151" w:rsidRDefault="003F6151" w:rsidP="003F6151">
            <w:pPr>
              <w:pStyle w:val="ListParagraph"/>
              <w:numPr>
                <w:ilvl w:val="0"/>
                <w:numId w:val="10"/>
              </w:numPr>
              <w:rPr>
                <w:rFonts w:ascii="Arial" w:hAnsi="Arial" w:cs="Arial"/>
                <w:b/>
                <w:bCs/>
                <w:i/>
                <w:iCs/>
                <w:sz w:val="24"/>
                <w:szCs w:val="24"/>
              </w:rPr>
            </w:pPr>
            <w:r>
              <w:rPr>
                <w:rFonts w:ascii="Arial" w:hAnsi="Arial" w:cs="Arial"/>
                <w:b/>
                <w:bCs/>
                <w:i/>
                <w:iCs/>
                <w:sz w:val="24"/>
                <w:szCs w:val="24"/>
              </w:rPr>
              <w:t>What is its purpose?</w:t>
            </w:r>
          </w:p>
          <w:p w14:paraId="44BB317B" w14:textId="6C9C759B" w:rsidR="00FD1A56" w:rsidRDefault="00FD1A56" w:rsidP="003F6151">
            <w:pPr>
              <w:pStyle w:val="ListParagraph"/>
              <w:numPr>
                <w:ilvl w:val="0"/>
                <w:numId w:val="10"/>
              </w:numPr>
              <w:rPr>
                <w:rFonts w:ascii="Arial" w:hAnsi="Arial" w:cs="Arial"/>
                <w:b/>
                <w:bCs/>
                <w:i/>
                <w:iCs/>
                <w:sz w:val="24"/>
                <w:szCs w:val="24"/>
              </w:rPr>
            </w:pPr>
            <w:r>
              <w:rPr>
                <w:rFonts w:ascii="Arial" w:hAnsi="Arial" w:cs="Arial"/>
                <w:b/>
                <w:bCs/>
                <w:i/>
                <w:iCs/>
                <w:sz w:val="24"/>
                <w:szCs w:val="24"/>
              </w:rPr>
              <w:t xml:space="preserve">What is the nature of the item to be cleaned </w:t>
            </w:r>
            <w:r w:rsidR="004B341D">
              <w:rPr>
                <w:rFonts w:ascii="Arial" w:hAnsi="Arial" w:cs="Arial"/>
                <w:b/>
                <w:bCs/>
                <w:i/>
                <w:iCs/>
                <w:sz w:val="24"/>
                <w:szCs w:val="24"/>
              </w:rPr>
              <w:t>(e.g., material, texture, hardness, geometry, mass)?</w:t>
            </w:r>
          </w:p>
          <w:p w14:paraId="4958A5B5" w14:textId="60E8F918" w:rsidR="004B341D" w:rsidRDefault="00A12641" w:rsidP="003F6151">
            <w:pPr>
              <w:pStyle w:val="ListParagraph"/>
              <w:numPr>
                <w:ilvl w:val="0"/>
                <w:numId w:val="10"/>
              </w:numPr>
              <w:rPr>
                <w:rFonts w:ascii="Arial" w:hAnsi="Arial" w:cs="Arial"/>
                <w:b/>
                <w:bCs/>
                <w:i/>
                <w:iCs/>
                <w:sz w:val="24"/>
                <w:szCs w:val="24"/>
              </w:rPr>
            </w:pPr>
            <w:r>
              <w:rPr>
                <w:rFonts w:ascii="Arial" w:hAnsi="Arial" w:cs="Arial"/>
                <w:b/>
                <w:bCs/>
                <w:i/>
                <w:iCs/>
                <w:sz w:val="24"/>
                <w:szCs w:val="24"/>
              </w:rPr>
              <w:t>What manufacturing step takes place prior to and after cleaning?</w:t>
            </w:r>
          </w:p>
          <w:p w14:paraId="64A8ED66" w14:textId="64CC0A02" w:rsidR="00A12641" w:rsidRDefault="00A12641" w:rsidP="003F6151">
            <w:pPr>
              <w:pStyle w:val="ListParagraph"/>
              <w:numPr>
                <w:ilvl w:val="0"/>
                <w:numId w:val="10"/>
              </w:numPr>
              <w:rPr>
                <w:rFonts w:ascii="Arial" w:hAnsi="Arial" w:cs="Arial"/>
                <w:b/>
                <w:bCs/>
                <w:i/>
                <w:iCs/>
                <w:sz w:val="24"/>
                <w:szCs w:val="24"/>
              </w:rPr>
            </w:pPr>
            <w:r>
              <w:rPr>
                <w:rFonts w:ascii="Arial" w:hAnsi="Arial" w:cs="Arial"/>
                <w:b/>
                <w:bCs/>
                <w:i/>
                <w:iCs/>
                <w:sz w:val="24"/>
                <w:szCs w:val="24"/>
              </w:rPr>
              <w:t>What is the nature of the contaminants to be removed?</w:t>
            </w:r>
          </w:p>
          <w:p w14:paraId="02A8D169" w14:textId="21E6C0BB" w:rsidR="008F725F" w:rsidRPr="003F6151" w:rsidRDefault="008F725F" w:rsidP="003F6151">
            <w:pPr>
              <w:pStyle w:val="ListParagraph"/>
              <w:numPr>
                <w:ilvl w:val="0"/>
                <w:numId w:val="10"/>
              </w:numPr>
              <w:rPr>
                <w:rFonts w:ascii="Arial" w:hAnsi="Arial" w:cs="Arial"/>
                <w:b/>
                <w:bCs/>
                <w:i/>
                <w:iCs/>
                <w:sz w:val="24"/>
                <w:szCs w:val="24"/>
              </w:rPr>
            </w:pPr>
            <w:r>
              <w:rPr>
                <w:rFonts w:ascii="Arial" w:hAnsi="Arial" w:cs="Arial"/>
                <w:b/>
                <w:bCs/>
                <w:i/>
                <w:iCs/>
                <w:sz w:val="24"/>
                <w:szCs w:val="24"/>
              </w:rPr>
              <w:t>What is clean?  What is clean enough?  How is it evaluated?</w:t>
            </w:r>
          </w:p>
          <w:p w14:paraId="14883517" w14:textId="5E27DFDA" w:rsidR="006A668A" w:rsidRDefault="006A668A" w:rsidP="006A668A">
            <w:pPr>
              <w:pStyle w:val="Standard1"/>
              <w:spacing w:before="0" w:after="0"/>
              <w:rPr>
                <w:rFonts w:ascii="Arial" w:hAnsi="Arial" w:cs="Arial"/>
                <w:b/>
                <w:bCs/>
                <w:sz w:val="24"/>
                <w:szCs w:val="24"/>
              </w:rPr>
            </w:pPr>
          </w:p>
          <w:p w14:paraId="48695F6A" w14:textId="77777777" w:rsidR="006A668A" w:rsidRPr="0017257C" w:rsidRDefault="006A668A" w:rsidP="0017257C">
            <w:pPr>
              <w:spacing w:after="120" w:line="240" w:lineRule="auto"/>
              <w:ind w:left="144"/>
              <w:rPr>
                <w:rFonts w:ascii="Arial" w:hAnsi="Arial" w:cs="Arial"/>
                <w:sz w:val="24"/>
                <w:szCs w:val="24"/>
              </w:rPr>
            </w:pPr>
            <w:r w:rsidRPr="0017257C">
              <w:rPr>
                <w:rFonts w:ascii="Arial" w:hAnsi="Arial" w:cs="Arial"/>
                <w:sz w:val="24"/>
                <w:szCs w:val="24"/>
              </w:rPr>
              <w:lastRenderedPageBreak/>
              <w:t xml:space="preserve">The </w:t>
            </w:r>
            <w:proofErr w:type="spellStart"/>
            <w:r w:rsidRPr="0017257C">
              <w:rPr>
                <w:rFonts w:ascii="Arial" w:hAnsi="Arial" w:cs="Arial"/>
                <w:sz w:val="24"/>
                <w:szCs w:val="24"/>
              </w:rPr>
              <w:t>CleanerSolutions</w:t>
            </w:r>
            <w:proofErr w:type="spellEnd"/>
            <w:r w:rsidRPr="0017257C">
              <w:rPr>
                <w:rFonts w:ascii="Arial" w:hAnsi="Arial" w:cs="Arial"/>
                <w:sz w:val="24"/>
                <w:szCs w:val="24"/>
              </w:rPr>
              <w:t xml:space="preserve"> Database and P2OASys are tools, developed by the Toxics Use Reduction Institute (TURI), to assist users with reducing toxic chemicals within their cleaning processes and evaluate chemicals to identify potential hazards. </w:t>
            </w:r>
          </w:p>
          <w:p w14:paraId="3E3197F0" w14:textId="77777777" w:rsidR="006A668A" w:rsidRPr="0017257C" w:rsidRDefault="006A668A" w:rsidP="0017257C">
            <w:pPr>
              <w:spacing w:after="120" w:line="240" w:lineRule="auto"/>
              <w:ind w:left="144"/>
              <w:rPr>
                <w:rFonts w:ascii="Arial" w:hAnsi="Arial" w:cs="Arial"/>
                <w:sz w:val="24"/>
                <w:szCs w:val="24"/>
              </w:rPr>
            </w:pPr>
            <w:proofErr w:type="spellStart"/>
            <w:r w:rsidRPr="0017257C">
              <w:rPr>
                <w:rFonts w:ascii="Arial" w:hAnsi="Arial" w:cs="Arial"/>
                <w:sz w:val="24"/>
                <w:szCs w:val="24"/>
              </w:rPr>
              <w:t>Cleanersolutions</w:t>
            </w:r>
            <w:proofErr w:type="spellEnd"/>
            <w:r w:rsidRPr="0017257C">
              <w:rPr>
                <w:rFonts w:ascii="Arial" w:hAnsi="Arial" w:cs="Arial"/>
                <w:sz w:val="24"/>
                <w:szCs w:val="24"/>
              </w:rPr>
              <w:t xml:space="preserve"> Database is a collection of information based on lab testing and vendor information that can help a user find a cleaner for a particular contaminant; replace a solvent; identify products based on safety and environmental criteria; and search by vendor information. </w:t>
            </w:r>
          </w:p>
          <w:p w14:paraId="53ADAC10" w14:textId="77777777" w:rsidR="006A668A" w:rsidRDefault="006A668A" w:rsidP="0017257C">
            <w:pPr>
              <w:spacing w:after="120" w:line="240" w:lineRule="auto"/>
              <w:ind w:left="144"/>
              <w:rPr>
                <w:rFonts w:ascii="Arial" w:hAnsi="Arial" w:cs="Arial"/>
              </w:rPr>
            </w:pPr>
            <w:r w:rsidRPr="0017257C">
              <w:rPr>
                <w:rFonts w:ascii="Arial" w:hAnsi="Arial" w:cs="Arial"/>
                <w:sz w:val="24"/>
                <w:szCs w:val="24"/>
              </w:rPr>
              <w:t>P2OASys is a hazard assessment discussion online tool that allows the user to assess the potential environmental, worker, and public health impacts of alternative technologies aimed at reducing toxics use.</w:t>
            </w:r>
            <w:r>
              <w:rPr>
                <w:rFonts w:ascii="Arial" w:hAnsi="Arial" w:cs="Arial"/>
              </w:rPr>
              <w:t xml:space="preserve"> </w:t>
            </w:r>
          </w:p>
          <w:p w14:paraId="714DD3C1" w14:textId="77777777" w:rsidR="006A668A" w:rsidRPr="0017257C" w:rsidRDefault="006A668A" w:rsidP="0017257C">
            <w:pPr>
              <w:spacing w:after="120" w:line="240" w:lineRule="auto"/>
              <w:ind w:left="144"/>
              <w:rPr>
                <w:rFonts w:ascii="Arial" w:hAnsi="Arial" w:cs="Arial"/>
                <w:sz w:val="24"/>
                <w:szCs w:val="24"/>
              </w:rPr>
            </w:pPr>
            <w:r w:rsidRPr="0017257C">
              <w:rPr>
                <w:rFonts w:ascii="Arial" w:hAnsi="Arial" w:cs="Arial"/>
                <w:sz w:val="24"/>
                <w:szCs w:val="24"/>
              </w:rPr>
              <w:t>This presentation includes a live demonstration of the tools to learn how they can help with comparing options with current processes based on quantitative and qualitative factors.”</w:t>
            </w:r>
          </w:p>
          <w:p w14:paraId="06384A7A" w14:textId="77777777" w:rsidR="006A668A" w:rsidRPr="0017257C" w:rsidRDefault="006A668A" w:rsidP="00A30FBC">
            <w:pPr>
              <w:spacing w:after="0" w:line="240" w:lineRule="auto"/>
              <w:ind w:left="144"/>
              <w:rPr>
                <w:rFonts w:ascii="Arial" w:hAnsi="Arial" w:cs="Arial"/>
                <w:b/>
                <w:sz w:val="24"/>
                <w:szCs w:val="24"/>
              </w:rPr>
            </w:pPr>
            <w:r w:rsidRPr="0017257C">
              <w:rPr>
                <w:rFonts w:ascii="Arial" w:hAnsi="Arial" w:cs="Arial"/>
                <w:b/>
                <w:sz w:val="24"/>
                <w:szCs w:val="24"/>
              </w:rPr>
              <w:t>Alicia McCarthy</w:t>
            </w:r>
          </w:p>
          <w:p w14:paraId="388DCF7C" w14:textId="77777777" w:rsidR="006A668A" w:rsidRPr="00A30FBC" w:rsidRDefault="006A668A" w:rsidP="00A30FBC">
            <w:pPr>
              <w:spacing w:after="0" w:line="240" w:lineRule="auto"/>
              <w:ind w:left="144"/>
              <w:rPr>
                <w:rFonts w:ascii="Arial" w:hAnsi="Arial" w:cs="Arial"/>
                <w:b/>
                <w:sz w:val="20"/>
                <w:szCs w:val="20"/>
              </w:rPr>
            </w:pPr>
            <w:r w:rsidRPr="00A30FBC">
              <w:rPr>
                <w:rFonts w:ascii="Arial" w:hAnsi="Arial" w:cs="Arial"/>
                <w:b/>
                <w:sz w:val="20"/>
                <w:szCs w:val="20"/>
              </w:rPr>
              <w:t>Laboratory Specialist</w:t>
            </w:r>
          </w:p>
          <w:p w14:paraId="335DA57C" w14:textId="77777777" w:rsidR="006A668A" w:rsidRPr="00A30FBC" w:rsidRDefault="006A668A" w:rsidP="00A30FBC">
            <w:pPr>
              <w:spacing w:after="0" w:line="240" w:lineRule="auto"/>
              <w:ind w:left="144"/>
              <w:rPr>
                <w:rFonts w:ascii="Arial" w:hAnsi="Arial" w:cs="Arial"/>
                <w:b/>
                <w:sz w:val="20"/>
                <w:szCs w:val="20"/>
              </w:rPr>
            </w:pPr>
            <w:r w:rsidRPr="00A30FBC">
              <w:rPr>
                <w:rFonts w:ascii="Arial" w:hAnsi="Arial" w:cs="Arial"/>
                <w:b/>
                <w:sz w:val="20"/>
                <w:szCs w:val="20"/>
              </w:rPr>
              <w:t>TURI Cleaning Lab</w:t>
            </w:r>
          </w:p>
          <w:p w14:paraId="2AA24CEE" w14:textId="77777777" w:rsidR="006A668A" w:rsidRPr="00A30FBC" w:rsidRDefault="006A668A" w:rsidP="00A30FBC">
            <w:pPr>
              <w:spacing w:after="0" w:line="240" w:lineRule="auto"/>
              <w:ind w:left="144"/>
              <w:rPr>
                <w:rFonts w:ascii="Arial" w:hAnsi="Arial" w:cs="Arial"/>
                <w:b/>
                <w:sz w:val="20"/>
                <w:szCs w:val="20"/>
              </w:rPr>
            </w:pPr>
            <w:r w:rsidRPr="00A30FBC">
              <w:rPr>
                <w:rFonts w:ascii="Arial" w:hAnsi="Arial" w:cs="Arial"/>
                <w:b/>
                <w:sz w:val="20"/>
                <w:szCs w:val="20"/>
              </w:rPr>
              <w:t>UMass Lowell</w:t>
            </w:r>
          </w:p>
          <w:p w14:paraId="674C7527" w14:textId="77777777" w:rsidR="00A30FBC" w:rsidRDefault="00A30FBC" w:rsidP="00A63738">
            <w:pPr>
              <w:spacing w:after="0" w:line="240" w:lineRule="auto"/>
              <w:ind w:left="144"/>
              <w:rPr>
                <w:rFonts w:ascii="Arial" w:hAnsi="Arial" w:cs="Arial"/>
                <w:sz w:val="24"/>
                <w:szCs w:val="24"/>
              </w:rPr>
            </w:pPr>
          </w:p>
          <w:p w14:paraId="2DE2C6C5" w14:textId="31460C23" w:rsidR="006A668A" w:rsidRPr="0017257C" w:rsidRDefault="006A668A" w:rsidP="0017257C">
            <w:pPr>
              <w:spacing w:after="120" w:line="240" w:lineRule="auto"/>
              <w:ind w:left="144"/>
              <w:rPr>
                <w:rFonts w:ascii="Arial" w:hAnsi="Arial" w:cs="Arial"/>
                <w:sz w:val="24"/>
                <w:szCs w:val="24"/>
              </w:rPr>
            </w:pPr>
            <w:r w:rsidRPr="0017257C">
              <w:rPr>
                <w:rFonts w:ascii="Arial" w:hAnsi="Arial" w:cs="Arial"/>
                <w:sz w:val="24"/>
                <w:szCs w:val="24"/>
              </w:rPr>
              <w:t xml:space="preserve">She works with Massachusetts companies to test safer cleaning solutions and methods in the lab and provides on-site assistance with implementation. She also trains and helps manage student employees in the lab and connects how to apply the knowledge and skills acquired within the lab to their own department and field. </w:t>
            </w:r>
          </w:p>
          <w:p w14:paraId="6C6413AA" w14:textId="77777777" w:rsidR="006A668A" w:rsidRPr="0017257C" w:rsidRDefault="006A668A" w:rsidP="0017257C">
            <w:pPr>
              <w:spacing w:after="120" w:line="240" w:lineRule="auto"/>
              <w:ind w:left="144"/>
              <w:rPr>
                <w:rFonts w:ascii="Arial" w:hAnsi="Arial" w:cs="Arial"/>
                <w:sz w:val="24"/>
                <w:szCs w:val="24"/>
              </w:rPr>
            </w:pPr>
            <w:r w:rsidRPr="0017257C">
              <w:rPr>
                <w:rFonts w:ascii="Arial" w:hAnsi="Arial" w:cs="Arial"/>
                <w:sz w:val="24"/>
                <w:szCs w:val="24"/>
              </w:rPr>
              <w:t>She won the Most Valuable Student Pollution Prevention Award in 2016, and she went with her team to present their Phase I EPA P3 research on alternatives for Dichloromethane in paint stripping applications.</w:t>
            </w:r>
          </w:p>
          <w:p w14:paraId="6F6AE622" w14:textId="77777777" w:rsidR="006A668A" w:rsidRPr="0017257C" w:rsidRDefault="006A668A" w:rsidP="0017257C">
            <w:pPr>
              <w:spacing w:after="120" w:line="240" w:lineRule="auto"/>
              <w:ind w:left="144"/>
              <w:rPr>
                <w:rFonts w:ascii="Arial" w:hAnsi="Arial" w:cs="Arial"/>
                <w:b/>
                <w:bCs/>
                <w:sz w:val="24"/>
                <w:szCs w:val="24"/>
              </w:rPr>
            </w:pPr>
            <w:r w:rsidRPr="0017257C">
              <w:rPr>
                <w:rFonts w:ascii="Arial" w:hAnsi="Arial" w:cs="Arial"/>
                <w:b/>
                <w:bCs/>
                <w:sz w:val="24"/>
                <w:szCs w:val="24"/>
              </w:rPr>
              <w:t>Other recent projects include:</w:t>
            </w:r>
          </w:p>
          <w:p w14:paraId="1CABD941" w14:textId="77777777" w:rsidR="006A668A" w:rsidRPr="0017257C" w:rsidRDefault="006A668A" w:rsidP="0017257C">
            <w:pPr>
              <w:pStyle w:val="ListParagraph"/>
              <w:numPr>
                <w:ilvl w:val="0"/>
                <w:numId w:val="8"/>
              </w:numPr>
              <w:spacing w:after="120"/>
              <w:rPr>
                <w:rFonts w:ascii="Arial" w:hAnsi="Arial" w:cs="Arial"/>
                <w:sz w:val="24"/>
                <w:szCs w:val="24"/>
              </w:rPr>
            </w:pPr>
            <w:proofErr w:type="spellStart"/>
            <w:r w:rsidRPr="0017257C">
              <w:rPr>
                <w:rFonts w:ascii="Arial" w:hAnsi="Arial" w:cs="Arial"/>
                <w:sz w:val="24"/>
                <w:szCs w:val="24"/>
              </w:rPr>
              <w:t>MnTAP</w:t>
            </w:r>
            <w:proofErr w:type="spellEnd"/>
            <w:r w:rsidRPr="0017257C">
              <w:rPr>
                <w:rFonts w:ascii="Arial" w:hAnsi="Arial" w:cs="Arial"/>
                <w:sz w:val="24"/>
                <w:szCs w:val="24"/>
              </w:rPr>
              <w:t xml:space="preserve"> TCE Alternative grant and contract project, </w:t>
            </w:r>
          </w:p>
          <w:p w14:paraId="07BA5E85" w14:textId="77777777" w:rsidR="006A668A" w:rsidRPr="0017257C" w:rsidRDefault="006A668A" w:rsidP="0017257C">
            <w:pPr>
              <w:pStyle w:val="ListParagraph"/>
              <w:numPr>
                <w:ilvl w:val="0"/>
                <w:numId w:val="8"/>
              </w:numPr>
              <w:spacing w:after="120"/>
              <w:rPr>
                <w:rFonts w:ascii="Arial" w:hAnsi="Arial" w:cs="Arial"/>
                <w:sz w:val="24"/>
                <w:szCs w:val="24"/>
              </w:rPr>
            </w:pPr>
            <w:r w:rsidRPr="0017257C">
              <w:rPr>
                <w:rFonts w:ascii="Arial" w:hAnsi="Arial" w:cs="Arial"/>
                <w:sz w:val="24"/>
                <w:szCs w:val="24"/>
              </w:rPr>
              <w:t xml:space="preserve">Assessments of ECA devices and disinfection efficacy, </w:t>
            </w:r>
          </w:p>
          <w:p w14:paraId="13C8C7DF" w14:textId="77777777" w:rsidR="006A668A" w:rsidRPr="0017257C" w:rsidRDefault="006A668A" w:rsidP="0017257C">
            <w:pPr>
              <w:pStyle w:val="ListParagraph"/>
              <w:numPr>
                <w:ilvl w:val="0"/>
                <w:numId w:val="8"/>
              </w:numPr>
              <w:spacing w:after="120"/>
              <w:rPr>
                <w:rFonts w:ascii="Arial" w:hAnsi="Arial" w:cs="Arial"/>
                <w:sz w:val="24"/>
                <w:szCs w:val="24"/>
              </w:rPr>
            </w:pPr>
            <w:r w:rsidRPr="0017257C">
              <w:rPr>
                <w:rFonts w:ascii="Arial" w:hAnsi="Arial" w:cs="Arial"/>
                <w:sz w:val="24"/>
                <w:szCs w:val="24"/>
              </w:rPr>
              <w:t xml:space="preserve">Researching safer disinfectant active ingredients, and </w:t>
            </w:r>
          </w:p>
          <w:p w14:paraId="18A8684B" w14:textId="77777777" w:rsidR="006A668A" w:rsidRPr="0017257C" w:rsidRDefault="006A668A" w:rsidP="0017257C">
            <w:pPr>
              <w:pStyle w:val="ListParagraph"/>
              <w:numPr>
                <w:ilvl w:val="0"/>
                <w:numId w:val="8"/>
              </w:numPr>
              <w:spacing w:after="120"/>
              <w:rPr>
                <w:rFonts w:ascii="Arial" w:hAnsi="Arial" w:cs="Arial"/>
                <w:sz w:val="24"/>
                <w:szCs w:val="24"/>
              </w:rPr>
            </w:pPr>
            <w:r w:rsidRPr="0017257C">
              <w:rPr>
                <w:rFonts w:ascii="Arial" w:hAnsi="Arial" w:cs="Arial"/>
                <w:sz w:val="24"/>
                <w:szCs w:val="24"/>
              </w:rPr>
              <w:t xml:space="preserve">Conducting performance testing of janitorial and industrial cleaners for a variety of applications. </w:t>
            </w:r>
          </w:p>
          <w:p w14:paraId="1E66F227" w14:textId="77777777" w:rsidR="006A668A" w:rsidRPr="0017257C" w:rsidRDefault="006A668A" w:rsidP="00387E83">
            <w:pPr>
              <w:pStyle w:val="ListParagraph"/>
              <w:ind w:left="144"/>
              <w:rPr>
                <w:rFonts w:ascii="Arial" w:hAnsi="Arial" w:cs="Arial"/>
                <w:sz w:val="24"/>
                <w:szCs w:val="24"/>
              </w:rPr>
            </w:pPr>
          </w:p>
          <w:p w14:paraId="48CD0AC4" w14:textId="2647752C" w:rsidR="006A668A" w:rsidRPr="0017257C" w:rsidRDefault="006A668A" w:rsidP="0017257C">
            <w:pPr>
              <w:pStyle w:val="ListParagraph"/>
              <w:spacing w:after="120"/>
              <w:ind w:left="144"/>
              <w:rPr>
                <w:rFonts w:ascii="Arial" w:hAnsi="Arial" w:cs="Arial"/>
                <w:sz w:val="24"/>
                <w:szCs w:val="24"/>
              </w:rPr>
            </w:pPr>
            <w:r w:rsidRPr="0017257C">
              <w:rPr>
                <w:rFonts w:ascii="Arial" w:hAnsi="Arial" w:cs="Arial"/>
                <w:sz w:val="24"/>
                <w:szCs w:val="24"/>
              </w:rPr>
              <w:t xml:space="preserve">Alicia earned a Bachelor of Science in Environmental Health and Master of Science in Occupational and Environmental Hygiene from the University of Massachusetts Lowell. </w:t>
            </w:r>
          </w:p>
          <w:p w14:paraId="7D22EFCB" w14:textId="77777777" w:rsidR="006A668A" w:rsidRPr="0017257C" w:rsidRDefault="006A668A" w:rsidP="00387E83">
            <w:pPr>
              <w:pStyle w:val="ListParagraph"/>
              <w:ind w:left="144"/>
              <w:rPr>
                <w:rFonts w:ascii="Arial" w:hAnsi="Arial" w:cs="Arial"/>
                <w:sz w:val="24"/>
                <w:szCs w:val="24"/>
              </w:rPr>
            </w:pPr>
          </w:p>
          <w:p w14:paraId="1AE281FE" w14:textId="6CD68FCC" w:rsidR="003135A4" w:rsidRDefault="006A668A" w:rsidP="00A63738">
            <w:pPr>
              <w:pStyle w:val="ListParagraph"/>
              <w:spacing w:after="120"/>
              <w:ind w:left="144"/>
              <w:rPr>
                <w:rFonts w:ascii="Arial" w:hAnsi="Arial" w:cs="Arial"/>
                <w:sz w:val="24"/>
                <w:szCs w:val="24"/>
              </w:rPr>
            </w:pPr>
            <w:r w:rsidRPr="0017257C">
              <w:rPr>
                <w:rFonts w:ascii="Arial" w:hAnsi="Arial" w:cs="Arial"/>
                <w:sz w:val="24"/>
                <w:szCs w:val="24"/>
              </w:rPr>
              <w:t>She is currently getting her second Masters of Science in Molecular and Cellular Biotechnology at UNH.</w:t>
            </w:r>
          </w:p>
        </w:tc>
      </w:tr>
      <w:tr w:rsidR="003135A4" w14:paraId="063834BE" w14:textId="77777777" w:rsidTr="00097DCD">
        <w:trPr>
          <w:trHeight w:val="792"/>
        </w:trPr>
        <w:tc>
          <w:tcPr>
            <w:tcW w:w="10455" w:type="dxa"/>
            <w:tcBorders>
              <w:top w:val="single" w:sz="6" w:space="0" w:color="auto"/>
              <w:left w:val="single" w:sz="6" w:space="0" w:color="auto"/>
              <w:bottom w:val="single" w:sz="6" w:space="0" w:color="auto"/>
              <w:right w:val="single" w:sz="6" w:space="0" w:color="auto"/>
            </w:tcBorders>
          </w:tcPr>
          <w:p w14:paraId="32D9E973" w14:textId="77777777" w:rsidR="006A668A" w:rsidRDefault="006A668A" w:rsidP="006A668A">
            <w:pPr>
              <w:rPr>
                <w:rFonts w:ascii="Arial" w:hAnsi="Arial" w:cs="Arial"/>
                <w:bCs/>
                <w:sz w:val="28"/>
                <w:szCs w:val="28"/>
              </w:rPr>
            </w:pPr>
            <w:r>
              <w:rPr>
                <w:rFonts w:ascii="Arial" w:hAnsi="Arial" w:cs="Arial"/>
                <w:b/>
                <w:bCs/>
                <w:sz w:val="28"/>
                <w:szCs w:val="28"/>
              </w:rPr>
              <w:lastRenderedPageBreak/>
              <w:t>Future topics:</w:t>
            </w:r>
            <w:r>
              <w:rPr>
                <w:rFonts w:ascii="Arial" w:hAnsi="Arial" w:cs="Arial"/>
                <w:bCs/>
                <w:sz w:val="28"/>
                <w:szCs w:val="28"/>
              </w:rPr>
              <w:t xml:space="preserve"> </w:t>
            </w:r>
          </w:p>
          <w:p w14:paraId="6CDDA03D" w14:textId="77777777" w:rsidR="006A668A" w:rsidRPr="0017257C" w:rsidRDefault="006A668A" w:rsidP="0017257C">
            <w:pPr>
              <w:numPr>
                <w:ilvl w:val="0"/>
                <w:numId w:val="9"/>
              </w:numPr>
              <w:spacing w:after="0" w:line="240" w:lineRule="auto"/>
              <w:rPr>
                <w:rFonts w:ascii="Arial" w:hAnsi="Arial" w:cs="Arial"/>
                <w:sz w:val="24"/>
                <w:szCs w:val="24"/>
              </w:rPr>
            </w:pPr>
            <w:r w:rsidRPr="0017257C">
              <w:rPr>
                <w:rFonts w:ascii="Arial" w:hAnsi="Arial" w:cs="Arial"/>
                <w:b/>
                <w:bCs/>
                <w:sz w:val="24"/>
                <w:szCs w:val="24"/>
              </w:rPr>
              <w:t>August 17</w:t>
            </w:r>
            <w:r w:rsidRPr="0017257C">
              <w:rPr>
                <w:rFonts w:ascii="Arial" w:hAnsi="Arial" w:cs="Arial"/>
                <w:sz w:val="24"/>
                <w:szCs w:val="24"/>
              </w:rPr>
              <w:t xml:space="preserve">: Determination of Attainment by the Attainment Date rules for 2008/2015 ozone nonattainment areas, Rhonda Wright – </w:t>
            </w:r>
            <w:r w:rsidRPr="0017257C">
              <w:rPr>
                <w:rFonts w:ascii="Arial" w:hAnsi="Arial" w:cs="Arial"/>
                <w:b/>
                <w:bCs/>
                <w:i/>
                <w:iCs/>
                <w:sz w:val="24"/>
                <w:szCs w:val="24"/>
              </w:rPr>
              <w:t>topic to be refined</w:t>
            </w:r>
            <w:r w:rsidRPr="0017257C">
              <w:rPr>
                <w:rFonts w:ascii="Arial" w:hAnsi="Arial" w:cs="Arial"/>
                <w:sz w:val="24"/>
                <w:szCs w:val="24"/>
              </w:rPr>
              <w:t xml:space="preserve"> </w:t>
            </w:r>
          </w:p>
          <w:p w14:paraId="0D593E99" w14:textId="77777777" w:rsidR="006A668A" w:rsidRPr="0017257C" w:rsidRDefault="006A668A" w:rsidP="0017257C">
            <w:pPr>
              <w:numPr>
                <w:ilvl w:val="0"/>
                <w:numId w:val="9"/>
              </w:numPr>
              <w:spacing w:after="0" w:line="240" w:lineRule="auto"/>
              <w:rPr>
                <w:rFonts w:ascii="Arial" w:hAnsi="Arial" w:cs="Arial"/>
                <w:sz w:val="24"/>
                <w:szCs w:val="24"/>
              </w:rPr>
            </w:pPr>
            <w:r w:rsidRPr="0017257C">
              <w:rPr>
                <w:rFonts w:ascii="Arial" w:hAnsi="Arial" w:cs="Arial"/>
                <w:b/>
                <w:bCs/>
                <w:sz w:val="24"/>
                <w:szCs w:val="24"/>
              </w:rPr>
              <w:t>September 21</w:t>
            </w:r>
            <w:r w:rsidRPr="0017257C">
              <w:rPr>
                <w:rFonts w:ascii="Arial" w:hAnsi="Arial" w:cs="Arial"/>
                <w:sz w:val="24"/>
                <w:szCs w:val="24"/>
              </w:rPr>
              <w:t>: Industrial Storm Water Permitting Basics, Ryan Grant, Michigan EGLE</w:t>
            </w:r>
          </w:p>
          <w:p w14:paraId="33C31F91" w14:textId="77777777" w:rsidR="006A668A" w:rsidRPr="0017257C" w:rsidRDefault="006A668A" w:rsidP="0017257C">
            <w:pPr>
              <w:numPr>
                <w:ilvl w:val="0"/>
                <w:numId w:val="9"/>
              </w:numPr>
              <w:spacing w:after="0" w:line="240" w:lineRule="auto"/>
              <w:rPr>
                <w:rFonts w:ascii="Arial" w:hAnsi="Arial" w:cs="Arial"/>
                <w:sz w:val="24"/>
                <w:szCs w:val="24"/>
              </w:rPr>
            </w:pPr>
            <w:r w:rsidRPr="0017257C">
              <w:rPr>
                <w:rFonts w:ascii="Arial" w:hAnsi="Arial" w:cs="Arial"/>
                <w:b/>
                <w:bCs/>
                <w:sz w:val="24"/>
                <w:szCs w:val="24"/>
              </w:rPr>
              <w:lastRenderedPageBreak/>
              <w:t>October 19</w:t>
            </w:r>
            <w:r w:rsidRPr="0017257C">
              <w:rPr>
                <w:rFonts w:ascii="Arial" w:hAnsi="Arial" w:cs="Arial"/>
                <w:sz w:val="24"/>
                <w:szCs w:val="24"/>
              </w:rPr>
              <w:t>: Paint tracker program, Jennifer Wittenburg, Iowa Waste Reduction Center</w:t>
            </w:r>
          </w:p>
          <w:p w14:paraId="5F9EC90D" w14:textId="77777777" w:rsidR="006A668A" w:rsidRPr="0017257C" w:rsidRDefault="006A668A" w:rsidP="0017257C">
            <w:pPr>
              <w:numPr>
                <w:ilvl w:val="0"/>
                <w:numId w:val="9"/>
              </w:numPr>
              <w:spacing w:after="0" w:line="240" w:lineRule="auto"/>
              <w:rPr>
                <w:rFonts w:ascii="Arial" w:hAnsi="Arial" w:cs="Arial"/>
                <w:sz w:val="24"/>
                <w:szCs w:val="24"/>
              </w:rPr>
            </w:pPr>
            <w:r w:rsidRPr="0017257C">
              <w:rPr>
                <w:rFonts w:ascii="Arial" w:hAnsi="Arial" w:cs="Arial"/>
                <w:b/>
                <w:bCs/>
                <w:sz w:val="24"/>
                <w:szCs w:val="24"/>
              </w:rPr>
              <w:t>November 16</w:t>
            </w:r>
            <w:r w:rsidRPr="0017257C">
              <w:rPr>
                <w:rFonts w:ascii="Arial" w:hAnsi="Arial" w:cs="Arial"/>
                <w:sz w:val="24"/>
                <w:szCs w:val="24"/>
              </w:rPr>
              <w:t xml:space="preserve">: Newer printing technologies impacts on the environment, Marci Kinter &amp; Gary Jones, Printing United Alliance – </w:t>
            </w:r>
            <w:r w:rsidRPr="0017257C">
              <w:rPr>
                <w:rFonts w:ascii="Arial" w:hAnsi="Arial" w:cs="Arial"/>
                <w:b/>
                <w:bCs/>
                <w:i/>
                <w:iCs/>
                <w:sz w:val="24"/>
                <w:szCs w:val="24"/>
              </w:rPr>
              <w:t>tentative</w:t>
            </w:r>
          </w:p>
          <w:p w14:paraId="6993ED95" w14:textId="77777777" w:rsidR="006A668A" w:rsidRPr="0017257C" w:rsidRDefault="006A668A" w:rsidP="0017257C">
            <w:pPr>
              <w:numPr>
                <w:ilvl w:val="0"/>
                <w:numId w:val="9"/>
              </w:numPr>
              <w:spacing w:after="0" w:line="240" w:lineRule="auto"/>
              <w:rPr>
                <w:rFonts w:ascii="Arial" w:hAnsi="Arial" w:cs="Arial"/>
                <w:sz w:val="24"/>
                <w:szCs w:val="24"/>
              </w:rPr>
            </w:pPr>
            <w:r w:rsidRPr="0017257C">
              <w:rPr>
                <w:rFonts w:ascii="Arial" w:hAnsi="Arial" w:cs="Arial"/>
                <w:b/>
                <w:bCs/>
                <w:sz w:val="24"/>
                <w:szCs w:val="24"/>
              </w:rPr>
              <w:t>December 21:</w:t>
            </w:r>
            <w:r w:rsidRPr="0017257C">
              <w:rPr>
                <w:rFonts w:ascii="Arial" w:hAnsi="Arial" w:cs="Arial"/>
                <w:sz w:val="24"/>
                <w:szCs w:val="24"/>
              </w:rPr>
              <w:t xml:space="preserve"> Multi-Sector General Permit for industrial stormwater discharges, Emily Halter, EPA Office of Water</w:t>
            </w:r>
          </w:p>
          <w:p w14:paraId="6B0E629D" w14:textId="77777777" w:rsidR="006A668A" w:rsidRPr="0017257C" w:rsidRDefault="006A668A" w:rsidP="0017257C">
            <w:pPr>
              <w:spacing w:after="0" w:line="240" w:lineRule="auto"/>
              <w:rPr>
                <w:rFonts w:ascii="Arial" w:hAnsi="Arial" w:cs="Arial"/>
                <w:b/>
                <w:bCs/>
                <w:sz w:val="24"/>
                <w:szCs w:val="24"/>
              </w:rPr>
            </w:pPr>
          </w:p>
          <w:p w14:paraId="21EA1A0C" w14:textId="77777777" w:rsidR="006A668A" w:rsidRDefault="006A668A" w:rsidP="006A668A">
            <w:pPr>
              <w:pStyle w:val="ListParagraph"/>
              <w:ind w:left="990" w:hanging="990"/>
              <w:rPr>
                <w:rFonts w:ascii="Arial" w:hAnsi="Arial" w:cs="Arial"/>
                <w:b/>
                <w:bCs/>
                <w:sz w:val="28"/>
                <w:szCs w:val="28"/>
              </w:rPr>
            </w:pPr>
            <w:r>
              <w:rPr>
                <w:rFonts w:ascii="Arial" w:hAnsi="Arial" w:cs="Arial"/>
                <w:b/>
                <w:bCs/>
                <w:sz w:val="28"/>
                <w:szCs w:val="28"/>
              </w:rPr>
              <w:t xml:space="preserve">Next Call: August 17, 2021 </w:t>
            </w:r>
          </w:p>
          <w:p w14:paraId="2CF5FF53" w14:textId="77777777" w:rsidR="006A668A" w:rsidRDefault="006A668A" w:rsidP="006A668A">
            <w:pPr>
              <w:pStyle w:val="ListParagraph"/>
              <w:ind w:left="0"/>
              <w:rPr>
                <w:rFonts w:ascii="Arial" w:hAnsi="Arial" w:cs="Arial"/>
                <w:bCs/>
                <w:sz w:val="24"/>
                <w:szCs w:val="24"/>
              </w:rPr>
            </w:pPr>
            <w:r>
              <w:rPr>
                <w:rFonts w:ascii="Arial" w:hAnsi="Arial" w:cs="Arial"/>
                <w:bCs/>
                <w:sz w:val="24"/>
                <w:szCs w:val="24"/>
              </w:rPr>
              <w:t>1 pm CST (2 pm EST) (3</w:t>
            </w:r>
            <w:r>
              <w:rPr>
                <w:rFonts w:ascii="Arial" w:hAnsi="Arial" w:cs="Arial"/>
                <w:bCs/>
                <w:sz w:val="24"/>
                <w:szCs w:val="24"/>
                <w:vertAlign w:val="superscript"/>
              </w:rPr>
              <w:t>rd</w:t>
            </w:r>
            <w:r>
              <w:rPr>
                <w:rFonts w:ascii="Arial" w:hAnsi="Arial" w:cs="Arial"/>
                <w:bCs/>
                <w:sz w:val="24"/>
                <w:szCs w:val="24"/>
              </w:rPr>
              <w:t xml:space="preserve"> Tuesday of month)</w:t>
            </w:r>
          </w:p>
          <w:p w14:paraId="5675F4AB" w14:textId="77777777" w:rsidR="003135A4" w:rsidRDefault="003135A4">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4"/>
  </w:num>
  <w:num w:numId="6">
    <w:abstractNumId w:val="5"/>
  </w:num>
  <w:num w:numId="7">
    <w:abstractNumId w:val="4"/>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44EB"/>
    <w:rsid w:val="0001063C"/>
    <w:rsid w:val="00014B32"/>
    <w:rsid w:val="00020742"/>
    <w:rsid w:val="00034903"/>
    <w:rsid w:val="00034A63"/>
    <w:rsid w:val="000357DD"/>
    <w:rsid w:val="00041865"/>
    <w:rsid w:val="00044DF1"/>
    <w:rsid w:val="00062563"/>
    <w:rsid w:val="000733C6"/>
    <w:rsid w:val="000761DE"/>
    <w:rsid w:val="00080257"/>
    <w:rsid w:val="00082B41"/>
    <w:rsid w:val="00090A01"/>
    <w:rsid w:val="00095435"/>
    <w:rsid w:val="00097DCD"/>
    <w:rsid w:val="000B0B9B"/>
    <w:rsid w:val="000B1A72"/>
    <w:rsid w:val="000B3856"/>
    <w:rsid w:val="000B64D2"/>
    <w:rsid w:val="000D5B3F"/>
    <w:rsid w:val="000D7792"/>
    <w:rsid w:val="000E16D1"/>
    <w:rsid w:val="000E522E"/>
    <w:rsid w:val="001104A6"/>
    <w:rsid w:val="00113F00"/>
    <w:rsid w:val="00137F7F"/>
    <w:rsid w:val="00143165"/>
    <w:rsid w:val="00143723"/>
    <w:rsid w:val="0014648B"/>
    <w:rsid w:val="0016418D"/>
    <w:rsid w:val="00164F48"/>
    <w:rsid w:val="00170487"/>
    <w:rsid w:val="0017257C"/>
    <w:rsid w:val="001823D1"/>
    <w:rsid w:val="0018634E"/>
    <w:rsid w:val="00186A25"/>
    <w:rsid w:val="001C0B4D"/>
    <w:rsid w:val="001E3154"/>
    <w:rsid w:val="00200C16"/>
    <w:rsid w:val="002035C7"/>
    <w:rsid w:val="0020601B"/>
    <w:rsid w:val="0020604E"/>
    <w:rsid w:val="00211EDB"/>
    <w:rsid w:val="002231B9"/>
    <w:rsid w:val="00227C87"/>
    <w:rsid w:val="00230F96"/>
    <w:rsid w:val="0023233C"/>
    <w:rsid w:val="00250B49"/>
    <w:rsid w:val="00253D35"/>
    <w:rsid w:val="00260509"/>
    <w:rsid w:val="00261D97"/>
    <w:rsid w:val="00262229"/>
    <w:rsid w:val="00282CE5"/>
    <w:rsid w:val="002A7685"/>
    <w:rsid w:val="002B2573"/>
    <w:rsid w:val="002B4EE3"/>
    <w:rsid w:val="002B6389"/>
    <w:rsid w:val="002D7CCC"/>
    <w:rsid w:val="002E2C32"/>
    <w:rsid w:val="002E7DEC"/>
    <w:rsid w:val="002F078C"/>
    <w:rsid w:val="002F5DB0"/>
    <w:rsid w:val="002F6064"/>
    <w:rsid w:val="003014BE"/>
    <w:rsid w:val="0030725D"/>
    <w:rsid w:val="003135A4"/>
    <w:rsid w:val="00322DC7"/>
    <w:rsid w:val="003421C7"/>
    <w:rsid w:val="0034654C"/>
    <w:rsid w:val="00347B09"/>
    <w:rsid w:val="00351092"/>
    <w:rsid w:val="003511AC"/>
    <w:rsid w:val="003579C6"/>
    <w:rsid w:val="003776E1"/>
    <w:rsid w:val="00387E83"/>
    <w:rsid w:val="00396B52"/>
    <w:rsid w:val="003C4643"/>
    <w:rsid w:val="003D5006"/>
    <w:rsid w:val="003D6BDD"/>
    <w:rsid w:val="003E09B4"/>
    <w:rsid w:val="003F0230"/>
    <w:rsid w:val="003F2136"/>
    <w:rsid w:val="003F6151"/>
    <w:rsid w:val="004010B6"/>
    <w:rsid w:val="00411053"/>
    <w:rsid w:val="00411F3A"/>
    <w:rsid w:val="00424165"/>
    <w:rsid w:val="00426736"/>
    <w:rsid w:val="0043227C"/>
    <w:rsid w:val="00436723"/>
    <w:rsid w:val="00450543"/>
    <w:rsid w:val="00450BED"/>
    <w:rsid w:val="00455224"/>
    <w:rsid w:val="00464DCA"/>
    <w:rsid w:val="00474BBA"/>
    <w:rsid w:val="004B341D"/>
    <w:rsid w:val="004B3FBD"/>
    <w:rsid w:val="004C19DC"/>
    <w:rsid w:val="004C24AF"/>
    <w:rsid w:val="004C71A1"/>
    <w:rsid w:val="004E0A37"/>
    <w:rsid w:val="004F2029"/>
    <w:rsid w:val="005125C2"/>
    <w:rsid w:val="0051783B"/>
    <w:rsid w:val="00531569"/>
    <w:rsid w:val="0056263C"/>
    <w:rsid w:val="00577231"/>
    <w:rsid w:val="00583742"/>
    <w:rsid w:val="005B3015"/>
    <w:rsid w:val="005F0A51"/>
    <w:rsid w:val="005F1D11"/>
    <w:rsid w:val="005F7FEC"/>
    <w:rsid w:val="00613261"/>
    <w:rsid w:val="00625A03"/>
    <w:rsid w:val="0063741B"/>
    <w:rsid w:val="006531C4"/>
    <w:rsid w:val="006562C2"/>
    <w:rsid w:val="006563E6"/>
    <w:rsid w:val="006600C3"/>
    <w:rsid w:val="00692727"/>
    <w:rsid w:val="00696A8B"/>
    <w:rsid w:val="006A668A"/>
    <w:rsid w:val="006B3B4C"/>
    <w:rsid w:val="006B443B"/>
    <w:rsid w:val="006C38CF"/>
    <w:rsid w:val="006E2AB5"/>
    <w:rsid w:val="006F1563"/>
    <w:rsid w:val="006F3452"/>
    <w:rsid w:val="006F4A64"/>
    <w:rsid w:val="006F74E1"/>
    <w:rsid w:val="00707A6B"/>
    <w:rsid w:val="00720E3B"/>
    <w:rsid w:val="0072638C"/>
    <w:rsid w:val="0073407A"/>
    <w:rsid w:val="00737489"/>
    <w:rsid w:val="007603A5"/>
    <w:rsid w:val="007646A4"/>
    <w:rsid w:val="007802E5"/>
    <w:rsid w:val="00784AD8"/>
    <w:rsid w:val="007968BE"/>
    <w:rsid w:val="007A1FB1"/>
    <w:rsid w:val="007B1337"/>
    <w:rsid w:val="007C15B0"/>
    <w:rsid w:val="007C24B1"/>
    <w:rsid w:val="007E00B7"/>
    <w:rsid w:val="007E2F25"/>
    <w:rsid w:val="0081419E"/>
    <w:rsid w:val="008156CC"/>
    <w:rsid w:val="00820C59"/>
    <w:rsid w:val="00824727"/>
    <w:rsid w:val="00826AC0"/>
    <w:rsid w:val="00845F78"/>
    <w:rsid w:val="00852853"/>
    <w:rsid w:val="00855A50"/>
    <w:rsid w:val="00856CF1"/>
    <w:rsid w:val="008626B5"/>
    <w:rsid w:val="008633B8"/>
    <w:rsid w:val="008638C7"/>
    <w:rsid w:val="00875E77"/>
    <w:rsid w:val="00892822"/>
    <w:rsid w:val="008A31BE"/>
    <w:rsid w:val="008A532E"/>
    <w:rsid w:val="008C33AB"/>
    <w:rsid w:val="008D36AE"/>
    <w:rsid w:val="008D6155"/>
    <w:rsid w:val="008F3BD5"/>
    <w:rsid w:val="008F725F"/>
    <w:rsid w:val="008F728B"/>
    <w:rsid w:val="0090194B"/>
    <w:rsid w:val="00925D44"/>
    <w:rsid w:val="00930D35"/>
    <w:rsid w:val="00930D9C"/>
    <w:rsid w:val="00937133"/>
    <w:rsid w:val="0094510B"/>
    <w:rsid w:val="009544F1"/>
    <w:rsid w:val="00962559"/>
    <w:rsid w:val="0097647D"/>
    <w:rsid w:val="009A1590"/>
    <w:rsid w:val="009A4631"/>
    <w:rsid w:val="009B4E91"/>
    <w:rsid w:val="009E02DF"/>
    <w:rsid w:val="009F0E42"/>
    <w:rsid w:val="00A12641"/>
    <w:rsid w:val="00A23A6F"/>
    <w:rsid w:val="00A30FBC"/>
    <w:rsid w:val="00A34F69"/>
    <w:rsid w:val="00A365B1"/>
    <w:rsid w:val="00A37BD9"/>
    <w:rsid w:val="00A37BFA"/>
    <w:rsid w:val="00A5494E"/>
    <w:rsid w:val="00A54994"/>
    <w:rsid w:val="00A63738"/>
    <w:rsid w:val="00A648EE"/>
    <w:rsid w:val="00A8413C"/>
    <w:rsid w:val="00A91599"/>
    <w:rsid w:val="00AB78C1"/>
    <w:rsid w:val="00AC4E10"/>
    <w:rsid w:val="00AE3E88"/>
    <w:rsid w:val="00AF538E"/>
    <w:rsid w:val="00AF6067"/>
    <w:rsid w:val="00B135BB"/>
    <w:rsid w:val="00B21124"/>
    <w:rsid w:val="00B228B5"/>
    <w:rsid w:val="00B25840"/>
    <w:rsid w:val="00B27B9B"/>
    <w:rsid w:val="00B3313D"/>
    <w:rsid w:val="00B46FE8"/>
    <w:rsid w:val="00B55CFE"/>
    <w:rsid w:val="00B705C4"/>
    <w:rsid w:val="00B8215A"/>
    <w:rsid w:val="00B977BF"/>
    <w:rsid w:val="00BA2A42"/>
    <w:rsid w:val="00BB0332"/>
    <w:rsid w:val="00BB3413"/>
    <w:rsid w:val="00BE2D3B"/>
    <w:rsid w:val="00BE3A9E"/>
    <w:rsid w:val="00BF175C"/>
    <w:rsid w:val="00BF75BB"/>
    <w:rsid w:val="00C112E7"/>
    <w:rsid w:val="00C14C44"/>
    <w:rsid w:val="00C2643D"/>
    <w:rsid w:val="00C3776E"/>
    <w:rsid w:val="00C40CB2"/>
    <w:rsid w:val="00C53C04"/>
    <w:rsid w:val="00C56C81"/>
    <w:rsid w:val="00C57AC5"/>
    <w:rsid w:val="00C76CEF"/>
    <w:rsid w:val="00C8084C"/>
    <w:rsid w:val="00CA3142"/>
    <w:rsid w:val="00CA50DC"/>
    <w:rsid w:val="00CA71EA"/>
    <w:rsid w:val="00CC1B7A"/>
    <w:rsid w:val="00CC2C4C"/>
    <w:rsid w:val="00D12C3F"/>
    <w:rsid w:val="00D14319"/>
    <w:rsid w:val="00D22AAA"/>
    <w:rsid w:val="00D27093"/>
    <w:rsid w:val="00D305D4"/>
    <w:rsid w:val="00D31791"/>
    <w:rsid w:val="00D46288"/>
    <w:rsid w:val="00D52767"/>
    <w:rsid w:val="00D53580"/>
    <w:rsid w:val="00D62E72"/>
    <w:rsid w:val="00D66638"/>
    <w:rsid w:val="00D711DA"/>
    <w:rsid w:val="00D735AF"/>
    <w:rsid w:val="00D82B78"/>
    <w:rsid w:val="00D86954"/>
    <w:rsid w:val="00DA45A0"/>
    <w:rsid w:val="00DC611F"/>
    <w:rsid w:val="00DD2B41"/>
    <w:rsid w:val="00DE2717"/>
    <w:rsid w:val="00DF31DE"/>
    <w:rsid w:val="00DF458B"/>
    <w:rsid w:val="00DF62A8"/>
    <w:rsid w:val="00E12B8B"/>
    <w:rsid w:val="00E145CD"/>
    <w:rsid w:val="00E2120B"/>
    <w:rsid w:val="00E256CD"/>
    <w:rsid w:val="00E336CF"/>
    <w:rsid w:val="00E41A6C"/>
    <w:rsid w:val="00E41D4A"/>
    <w:rsid w:val="00E42A7D"/>
    <w:rsid w:val="00E43195"/>
    <w:rsid w:val="00E51815"/>
    <w:rsid w:val="00E526BE"/>
    <w:rsid w:val="00E556B4"/>
    <w:rsid w:val="00E5681C"/>
    <w:rsid w:val="00E76D26"/>
    <w:rsid w:val="00E816FD"/>
    <w:rsid w:val="00EA1B51"/>
    <w:rsid w:val="00EA32A8"/>
    <w:rsid w:val="00ED30EB"/>
    <w:rsid w:val="00ED4C43"/>
    <w:rsid w:val="00EE7146"/>
    <w:rsid w:val="00F01E9A"/>
    <w:rsid w:val="00F034F8"/>
    <w:rsid w:val="00F202CC"/>
    <w:rsid w:val="00F22946"/>
    <w:rsid w:val="00F26BF6"/>
    <w:rsid w:val="00F32C3D"/>
    <w:rsid w:val="00F32E12"/>
    <w:rsid w:val="00F32F69"/>
    <w:rsid w:val="00F471EA"/>
    <w:rsid w:val="00F56024"/>
    <w:rsid w:val="00F67100"/>
    <w:rsid w:val="00F671A0"/>
    <w:rsid w:val="00F769D2"/>
    <w:rsid w:val="00F83444"/>
    <w:rsid w:val="00F83C6F"/>
    <w:rsid w:val="00F86051"/>
    <w:rsid w:val="00F968B1"/>
    <w:rsid w:val="00FB7C48"/>
    <w:rsid w:val="00FC502C"/>
    <w:rsid w:val="00FC55DF"/>
    <w:rsid w:val="00FC5623"/>
    <w:rsid w:val="00FD1A56"/>
    <w:rsid w:val="00FD7285"/>
    <w:rsid w:val="00FE7498"/>
    <w:rsid w:val="00FE7610"/>
    <w:rsid w:val="00FF0834"/>
    <w:rsid w:val="00FF1581"/>
    <w:rsid w:val="00FF24E6"/>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leanersolutions.org/" TargetMode="External"/><Relationship Id="rId3" Type="http://schemas.openxmlformats.org/officeDocument/2006/relationships/settings" Target="settings.xml"/><Relationship Id="rId7" Type="http://schemas.openxmlformats.org/officeDocument/2006/relationships/hyperlink" Target="https://www.tu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nationalsbeap.org/sbeap/resources/subcommittees/technical" TargetMode="External"/><Relationship Id="rId10" Type="http://schemas.openxmlformats.org/officeDocument/2006/relationships/hyperlink" Target="https://www.cleanersolutions.org/Client-Forms" TargetMode="External"/><Relationship Id="rId4" Type="http://schemas.openxmlformats.org/officeDocument/2006/relationships/webSettings" Target="webSettings.xml"/><Relationship Id="rId9" Type="http://schemas.openxmlformats.org/officeDocument/2006/relationships/hyperlink" Target="https://p2oasys.tu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4</cp:revision>
  <dcterms:created xsi:type="dcterms:W3CDTF">2021-07-21T12:03:00Z</dcterms:created>
  <dcterms:modified xsi:type="dcterms:W3CDTF">2021-07-21T12:05:00Z</dcterms:modified>
</cp:coreProperties>
</file>