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14291372" w:rsidR="000B0B9B" w:rsidRPr="00756847" w:rsidRDefault="007C24B1" w:rsidP="00756847">
      <w:pPr>
        <w:pStyle w:val="Heading1"/>
        <w:rPr>
          <w:rFonts w:ascii="Arial" w:eastAsia="Arial" w:hAnsi="Arial" w:cs="Arial"/>
          <w:sz w:val="32"/>
          <w:szCs w:val="32"/>
        </w:rPr>
      </w:pPr>
      <w:r w:rsidRPr="00756847">
        <w:rPr>
          <w:rFonts w:ascii="Arial" w:eastAsia="Arial" w:hAnsi="Arial" w:cs="Arial"/>
          <w:sz w:val="32"/>
          <w:szCs w:val="32"/>
        </w:rPr>
        <w:t xml:space="preserve">NSC Technical Subcommittee Call Minutes – </w:t>
      </w:r>
      <w:r w:rsidR="00A609DE">
        <w:rPr>
          <w:rFonts w:ascii="Arial" w:eastAsia="Arial" w:hAnsi="Arial" w:cs="Arial"/>
          <w:sz w:val="32"/>
          <w:szCs w:val="32"/>
        </w:rPr>
        <w:t>February 2</w:t>
      </w:r>
      <w:r w:rsidR="00873361">
        <w:rPr>
          <w:rFonts w:ascii="Arial" w:eastAsia="Arial" w:hAnsi="Arial" w:cs="Arial"/>
          <w:sz w:val="32"/>
          <w:szCs w:val="32"/>
        </w:rPr>
        <w:t>1</w:t>
      </w:r>
      <w:r w:rsidR="0097647D" w:rsidRPr="00756847">
        <w:rPr>
          <w:rFonts w:ascii="Arial" w:eastAsia="Arial" w:hAnsi="Arial" w:cs="Arial"/>
          <w:sz w:val="32"/>
          <w:szCs w:val="32"/>
        </w:rPr>
        <w:t>, 202</w:t>
      </w:r>
      <w:r w:rsidR="00133790" w:rsidRPr="00756847">
        <w:rPr>
          <w:rFonts w:ascii="Arial" w:eastAsia="Arial" w:hAnsi="Arial" w:cs="Arial"/>
          <w:sz w:val="32"/>
          <w:szCs w:val="32"/>
        </w:rPr>
        <w:t>2</w:t>
      </w:r>
      <w:r w:rsidRPr="00756847">
        <w:rPr>
          <w:rFonts w:ascii="Arial" w:eastAsia="Arial" w:hAnsi="Arial" w:cs="Arial"/>
          <w:sz w:val="32"/>
          <w:szCs w:val="32"/>
        </w:rPr>
        <w:t xml:space="preserve"> </w:t>
      </w:r>
    </w:p>
    <w:p w14:paraId="00000002" w14:textId="3D44D0D2" w:rsidR="000B0B9B" w:rsidRDefault="007C24B1">
      <w:pPr>
        <w:tabs>
          <w:tab w:val="left" w:pos="360"/>
          <w:tab w:val="left" w:pos="720"/>
          <w:tab w:val="left" w:pos="1080"/>
          <w:tab w:val="left" w:pos="1440"/>
          <w:tab w:val="left" w:pos="1800"/>
          <w:tab w:val="left" w:pos="2160"/>
          <w:tab w:val="left" w:pos="2520"/>
          <w:tab w:val="left" w:pos="2880"/>
        </w:tabs>
        <w:rPr>
          <w:rFonts w:ascii="Arial" w:eastAsia="Arial" w:hAnsi="Arial" w:cs="Arial"/>
          <w:b/>
          <w:sz w:val="24"/>
          <w:szCs w:val="24"/>
        </w:rPr>
      </w:pPr>
      <w:r>
        <w:rPr>
          <w:rFonts w:ascii="Arial" w:eastAsia="Arial" w:hAnsi="Arial" w:cs="Arial"/>
          <w:b/>
          <w:sz w:val="24"/>
          <w:szCs w:val="24"/>
        </w:rPr>
        <w:t xml:space="preserve">Participation [by </w:t>
      </w:r>
      <w:r w:rsidR="00587A3B">
        <w:rPr>
          <w:rFonts w:ascii="Arial" w:eastAsia="Arial" w:hAnsi="Arial" w:cs="Arial"/>
          <w:b/>
          <w:sz w:val="24"/>
          <w:szCs w:val="24"/>
        </w:rPr>
        <w:t>region</w:t>
      </w:r>
      <w:r>
        <w:rPr>
          <w:rFonts w:ascii="Arial" w:eastAsia="Arial" w:hAnsi="Arial" w:cs="Arial"/>
          <w:b/>
          <w:sz w:val="24"/>
          <w:szCs w:val="24"/>
        </w:rPr>
        <w:t>]:</w:t>
      </w:r>
    </w:p>
    <w:p w14:paraId="0E8D821F" w14:textId="1BB8124B" w:rsidR="0066466E" w:rsidRDefault="0066466E" w:rsidP="00756847">
      <w:pPr>
        <w:tabs>
          <w:tab w:val="left" w:pos="540"/>
          <w:tab w:val="left" w:pos="720"/>
          <w:tab w:val="left" w:pos="1080"/>
          <w:tab w:val="left" w:pos="1440"/>
          <w:tab w:val="left" w:pos="1800"/>
          <w:tab w:val="left" w:pos="2160"/>
          <w:tab w:val="left" w:pos="2520"/>
          <w:tab w:val="left" w:pos="2880"/>
        </w:tabs>
        <w:spacing w:after="0" w:line="240" w:lineRule="auto"/>
        <w:ind w:left="540" w:hanging="540"/>
        <w:rPr>
          <w:rFonts w:ascii="Arial" w:eastAsia="Arial" w:hAnsi="Arial" w:cs="Arial"/>
          <w:sz w:val="24"/>
          <w:szCs w:val="24"/>
        </w:rPr>
      </w:pPr>
      <w:bookmarkStart w:id="0" w:name="30j0zll" w:colFirst="0" w:colLast="0"/>
      <w:bookmarkStart w:id="1" w:name="1fob9te" w:colFirst="0" w:colLast="0"/>
      <w:bookmarkStart w:id="2" w:name="3znysh7" w:colFirst="0" w:colLast="0"/>
      <w:bookmarkStart w:id="3" w:name="gjdgxs" w:colFirst="0" w:colLast="0"/>
      <w:bookmarkEnd w:id="0"/>
      <w:bookmarkEnd w:id="1"/>
      <w:bookmarkEnd w:id="2"/>
      <w:bookmarkEnd w:id="3"/>
      <w:r>
        <w:rPr>
          <w:rFonts w:ascii="Arial" w:eastAsia="Arial" w:hAnsi="Arial" w:cs="Arial"/>
          <w:sz w:val="24"/>
          <w:szCs w:val="24"/>
        </w:rPr>
        <w:t>2:</w:t>
      </w:r>
      <w:r w:rsidR="00931AF3">
        <w:rPr>
          <w:rFonts w:ascii="Arial" w:eastAsia="Arial" w:hAnsi="Arial" w:cs="Arial"/>
          <w:sz w:val="24"/>
          <w:szCs w:val="24"/>
        </w:rPr>
        <w:tab/>
        <w:t xml:space="preserve">Ed Bakos - </w:t>
      </w:r>
      <w:r w:rsidR="00931AF3" w:rsidRPr="00931AF3">
        <w:rPr>
          <w:rFonts w:ascii="Arial" w:eastAsia="Arial" w:hAnsi="Arial" w:cs="Arial"/>
          <w:b/>
          <w:bCs/>
          <w:sz w:val="24"/>
          <w:szCs w:val="24"/>
        </w:rPr>
        <w:t>NJ</w:t>
      </w:r>
    </w:p>
    <w:p w14:paraId="00000005" w14:textId="0F31F8D1" w:rsidR="000B0B9B" w:rsidRDefault="007C24B1" w:rsidP="00756847">
      <w:pPr>
        <w:tabs>
          <w:tab w:val="left" w:pos="540"/>
          <w:tab w:val="left" w:pos="720"/>
          <w:tab w:val="left" w:pos="1080"/>
          <w:tab w:val="left" w:pos="1440"/>
          <w:tab w:val="left" w:pos="1800"/>
          <w:tab w:val="left" w:pos="2160"/>
          <w:tab w:val="left" w:pos="2520"/>
          <w:tab w:val="left" w:pos="2880"/>
        </w:tabs>
        <w:spacing w:after="0" w:line="240" w:lineRule="auto"/>
        <w:ind w:left="540" w:hanging="540"/>
        <w:rPr>
          <w:rFonts w:ascii="Arial" w:eastAsia="Arial" w:hAnsi="Arial" w:cs="Arial"/>
          <w:b/>
          <w:sz w:val="24"/>
          <w:szCs w:val="24"/>
        </w:rPr>
      </w:pPr>
      <w:r>
        <w:rPr>
          <w:rFonts w:ascii="Arial" w:eastAsia="Arial" w:hAnsi="Arial" w:cs="Arial"/>
          <w:sz w:val="24"/>
          <w:szCs w:val="24"/>
        </w:rPr>
        <w:t>3:</w:t>
      </w:r>
      <w:r>
        <w:rPr>
          <w:rFonts w:ascii="Arial" w:eastAsia="Arial" w:hAnsi="Arial" w:cs="Arial"/>
          <w:sz w:val="24"/>
          <w:szCs w:val="24"/>
        </w:rPr>
        <w:tab/>
      </w:r>
      <w:r w:rsidR="000F30D4">
        <w:rPr>
          <w:rFonts w:ascii="Arial" w:eastAsia="Arial" w:hAnsi="Arial" w:cs="Arial"/>
          <w:sz w:val="24"/>
          <w:szCs w:val="24"/>
        </w:rPr>
        <w:t xml:space="preserve">Lee Ann Briggs, </w:t>
      </w:r>
      <w:r w:rsidR="00F76895">
        <w:rPr>
          <w:rFonts w:ascii="Arial" w:eastAsia="Arial" w:hAnsi="Arial" w:cs="Arial"/>
          <w:sz w:val="24"/>
          <w:szCs w:val="24"/>
        </w:rPr>
        <w:t xml:space="preserve">Carrie Wintersteen, </w:t>
      </w:r>
      <w:r w:rsidR="005F23E0">
        <w:rPr>
          <w:rFonts w:ascii="Arial" w:eastAsia="Arial" w:hAnsi="Arial" w:cs="Arial"/>
          <w:sz w:val="24"/>
          <w:szCs w:val="24"/>
        </w:rPr>
        <w:t>Jeremy Hancher</w:t>
      </w:r>
      <w:r w:rsidR="002A1AB3">
        <w:rPr>
          <w:rFonts w:ascii="Arial" w:eastAsia="Arial" w:hAnsi="Arial" w:cs="Arial"/>
          <w:sz w:val="24"/>
          <w:szCs w:val="24"/>
        </w:rPr>
        <w:t xml:space="preserve"> &amp;</w:t>
      </w:r>
      <w:r w:rsidR="00DB225E">
        <w:rPr>
          <w:rFonts w:ascii="Arial" w:eastAsia="Arial" w:hAnsi="Arial" w:cs="Arial"/>
          <w:sz w:val="24"/>
          <w:szCs w:val="24"/>
        </w:rPr>
        <w:t xml:space="preserve"> </w:t>
      </w:r>
      <w:r w:rsidR="00984E9D">
        <w:rPr>
          <w:rFonts w:ascii="Arial" w:eastAsia="Arial" w:hAnsi="Arial" w:cs="Arial"/>
          <w:sz w:val="24"/>
          <w:szCs w:val="24"/>
        </w:rPr>
        <w:t>Luke Hershey</w:t>
      </w:r>
      <w:r w:rsidR="00D82508">
        <w:rPr>
          <w:rFonts w:ascii="Arial" w:eastAsia="Arial" w:hAnsi="Arial" w:cs="Arial"/>
          <w:sz w:val="24"/>
          <w:szCs w:val="24"/>
        </w:rPr>
        <w:t xml:space="preserve"> </w:t>
      </w:r>
      <w:r w:rsidR="00984E9D">
        <w:rPr>
          <w:rFonts w:ascii="Arial" w:eastAsia="Arial" w:hAnsi="Arial" w:cs="Arial"/>
          <w:sz w:val="24"/>
          <w:szCs w:val="24"/>
        </w:rPr>
        <w:t xml:space="preserve">– </w:t>
      </w:r>
      <w:r w:rsidR="00984E9D" w:rsidRPr="006E7A6C">
        <w:rPr>
          <w:rFonts w:ascii="Arial" w:eastAsia="Arial" w:hAnsi="Arial" w:cs="Arial"/>
          <w:b/>
          <w:bCs/>
          <w:sz w:val="24"/>
          <w:szCs w:val="24"/>
        </w:rPr>
        <w:t>PA</w:t>
      </w:r>
      <w:r w:rsidR="002C18EA" w:rsidRPr="002C18EA">
        <w:rPr>
          <w:rFonts w:ascii="Arial" w:eastAsia="Arial" w:hAnsi="Arial" w:cs="Arial"/>
          <w:sz w:val="24"/>
          <w:szCs w:val="24"/>
        </w:rPr>
        <w:t>;</w:t>
      </w:r>
      <w:r w:rsidR="002C18EA">
        <w:rPr>
          <w:rFonts w:ascii="Arial" w:eastAsia="Arial" w:hAnsi="Arial" w:cs="Arial"/>
          <w:b/>
          <w:bCs/>
          <w:sz w:val="24"/>
          <w:szCs w:val="24"/>
        </w:rPr>
        <w:t xml:space="preserve"> </w:t>
      </w:r>
      <w:r w:rsidR="002C18EA" w:rsidRPr="00FF2675">
        <w:rPr>
          <w:rFonts w:ascii="Arial" w:eastAsia="Arial" w:hAnsi="Arial" w:cs="Arial"/>
          <w:bCs/>
          <w:sz w:val="24"/>
          <w:szCs w:val="24"/>
        </w:rPr>
        <w:t>Olivia Achuko</w:t>
      </w:r>
      <w:r w:rsidR="002C18EA">
        <w:rPr>
          <w:rFonts w:ascii="Arial" w:eastAsia="Arial" w:hAnsi="Arial" w:cs="Arial"/>
          <w:bCs/>
          <w:sz w:val="24"/>
          <w:szCs w:val="24"/>
        </w:rPr>
        <w:t xml:space="preserve"> </w:t>
      </w:r>
      <w:r w:rsidR="001F2793">
        <w:rPr>
          <w:rFonts w:ascii="Arial" w:eastAsia="Arial" w:hAnsi="Arial" w:cs="Arial"/>
          <w:bCs/>
          <w:sz w:val="24"/>
          <w:szCs w:val="24"/>
        </w:rPr>
        <w:t>–</w:t>
      </w:r>
      <w:r w:rsidR="002C18EA">
        <w:rPr>
          <w:rFonts w:ascii="Arial" w:eastAsia="Arial" w:hAnsi="Arial" w:cs="Arial"/>
          <w:bCs/>
          <w:sz w:val="24"/>
          <w:szCs w:val="24"/>
        </w:rPr>
        <w:t xml:space="preserve"> </w:t>
      </w:r>
      <w:r w:rsidR="002C18EA" w:rsidRPr="002C18EA">
        <w:rPr>
          <w:rFonts w:ascii="Arial" w:eastAsia="Arial" w:hAnsi="Arial" w:cs="Arial"/>
          <w:b/>
          <w:sz w:val="24"/>
          <w:szCs w:val="24"/>
        </w:rPr>
        <w:t>DC</w:t>
      </w:r>
    </w:p>
    <w:p w14:paraId="0F407721" w14:textId="04822C10" w:rsidR="00C56C81" w:rsidRPr="008D7F76" w:rsidRDefault="00C56C81" w:rsidP="00756847">
      <w:pPr>
        <w:tabs>
          <w:tab w:val="left" w:pos="540"/>
          <w:tab w:val="left" w:pos="720"/>
          <w:tab w:val="left" w:pos="1080"/>
          <w:tab w:val="left" w:pos="1440"/>
          <w:tab w:val="left" w:pos="1800"/>
          <w:tab w:val="left" w:pos="2160"/>
          <w:tab w:val="left" w:pos="2520"/>
          <w:tab w:val="left" w:pos="2880"/>
        </w:tabs>
        <w:spacing w:after="0" w:line="240" w:lineRule="auto"/>
        <w:ind w:left="540" w:hanging="540"/>
        <w:rPr>
          <w:rFonts w:ascii="Arial" w:eastAsia="Arial" w:hAnsi="Arial" w:cs="Arial"/>
          <w:b/>
          <w:bCs/>
          <w:sz w:val="24"/>
          <w:szCs w:val="24"/>
        </w:rPr>
      </w:pPr>
      <w:r>
        <w:rPr>
          <w:rFonts w:ascii="Arial" w:eastAsia="Arial" w:hAnsi="Arial" w:cs="Arial"/>
          <w:sz w:val="24"/>
          <w:szCs w:val="24"/>
        </w:rPr>
        <w:t>4:</w:t>
      </w:r>
      <w:r>
        <w:rPr>
          <w:rFonts w:ascii="Arial" w:eastAsia="Arial" w:hAnsi="Arial" w:cs="Arial"/>
          <w:sz w:val="24"/>
          <w:szCs w:val="24"/>
        </w:rPr>
        <w:tab/>
      </w:r>
      <w:r w:rsidR="006E7A6C">
        <w:rPr>
          <w:rFonts w:ascii="Arial" w:eastAsia="Arial" w:hAnsi="Arial" w:cs="Arial"/>
          <w:sz w:val="24"/>
          <w:szCs w:val="24"/>
        </w:rPr>
        <w:t>Donovan Grimwood</w:t>
      </w:r>
      <w:r w:rsidR="00626149">
        <w:rPr>
          <w:rFonts w:ascii="Arial" w:eastAsia="Arial" w:hAnsi="Arial" w:cs="Arial"/>
          <w:sz w:val="24"/>
          <w:szCs w:val="24"/>
        </w:rPr>
        <w:t xml:space="preserve"> &amp; Crystal Warren</w:t>
      </w:r>
      <w:r w:rsidR="00A77063">
        <w:rPr>
          <w:rFonts w:ascii="Arial" w:eastAsia="Arial" w:hAnsi="Arial" w:cs="Arial"/>
          <w:sz w:val="24"/>
          <w:szCs w:val="24"/>
        </w:rPr>
        <w:t xml:space="preserve"> </w:t>
      </w:r>
      <w:r w:rsidR="006E7A6C">
        <w:rPr>
          <w:rFonts w:ascii="Arial" w:eastAsia="Arial" w:hAnsi="Arial" w:cs="Arial"/>
          <w:sz w:val="24"/>
          <w:szCs w:val="24"/>
        </w:rPr>
        <w:t xml:space="preserve">– </w:t>
      </w:r>
      <w:r w:rsidR="006E7A6C" w:rsidRPr="000C6748">
        <w:rPr>
          <w:rFonts w:ascii="Arial" w:eastAsia="Arial" w:hAnsi="Arial" w:cs="Arial"/>
          <w:b/>
          <w:bCs/>
          <w:sz w:val="24"/>
          <w:szCs w:val="24"/>
        </w:rPr>
        <w:t>TN</w:t>
      </w:r>
      <w:r w:rsidR="006E7A6C">
        <w:rPr>
          <w:rFonts w:ascii="Arial" w:eastAsia="Arial" w:hAnsi="Arial" w:cs="Arial"/>
          <w:sz w:val="24"/>
          <w:szCs w:val="24"/>
        </w:rPr>
        <w:t xml:space="preserve">; </w:t>
      </w:r>
      <w:r w:rsidR="000C158A">
        <w:rPr>
          <w:rFonts w:ascii="Arial" w:eastAsia="Arial" w:hAnsi="Arial" w:cs="Arial"/>
          <w:sz w:val="24"/>
          <w:szCs w:val="24"/>
        </w:rPr>
        <w:t xml:space="preserve">Tony Pendola – </w:t>
      </w:r>
      <w:r w:rsidR="000C158A" w:rsidRPr="000C158A">
        <w:rPr>
          <w:rFonts w:ascii="Arial" w:eastAsia="Arial" w:hAnsi="Arial" w:cs="Arial"/>
          <w:b/>
          <w:bCs/>
          <w:sz w:val="24"/>
          <w:szCs w:val="24"/>
        </w:rPr>
        <w:t>NC</w:t>
      </w:r>
      <w:r w:rsidR="000C158A">
        <w:rPr>
          <w:rFonts w:ascii="Arial" w:eastAsia="Arial" w:hAnsi="Arial" w:cs="Arial"/>
          <w:sz w:val="24"/>
          <w:szCs w:val="24"/>
        </w:rPr>
        <w:t xml:space="preserve"> </w:t>
      </w:r>
      <w:r w:rsidR="00F83CB6">
        <w:rPr>
          <w:rFonts w:ascii="Arial" w:eastAsia="Arial" w:hAnsi="Arial" w:cs="Arial"/>
          <w:sz w:val="24"/>
          <w:szCs w:val="24"/>
        </w:rPr>
        <w:t xml:space="preserve">and </w:t>
      </w:r>
      <w:r w:rsidR="00587A3B">
        <w:rPr>
          <w:rFonts w:ascii="Arial" w:eastAsia="Arial" w:hAnsi="Arial" w:cs="Arial"/>
          <w:sz w:val="24"/>
          <w:szCs w:val="24"/>
        </w:rPr>
        <w:t>Sherry Waldron</w:t>
      </w:r>
      <w:r w:rsidR="000C6748">
        <w:rPr>
          <w:rFonts w:ascii="Arial" w:eastAsia="Arial" w:hAnsi="Arial" w:cs="Arial"/>
          <w:sz w:val="24"/>
          <w:szCs w:val="24"/>
        </w:rPr>
        <w:t xml:space="preserve"> </w:t>
      </w:r>
      <w:r w:rsidR="008013FD">
        <w:rPr>
          <w:rFonts w:ascii="Arial" w:eastAsia="Arial" w:hAnsi="Arial" w:cs="Arial"/>
          <w:sz w:val="24"/>
          <w:szCs w:val="24"/>
        </w:rPr>
        <w:t>–</w:t>
      </w:r>
      <w:r w:rsidR="000C6748">
        <w:rPr>
          <w:rFonts w:ascii="Arial" w:eastAsia="Arial" w:hAnsi="Arial" w:cs="Arial"/>
          <w:sz w:val="24"/>
          <w:szCs w:val="24"/>
        </w:rPr>
        <w:t xml:space="preserve"> </w:t>
      </w:r>
      <w:r w:rsidR="00587A3B" w:rsidRPr="008013FD">
        <w:rPr>
          <w:rFonts w:ascii="Arial" w:eastAsia="Arial" w:hAnsi="Arial" w:cs="Arial"/>
          <w:b/>
          <w:bCs/>
          <w:sz w:val="24"/>
          <w:szCs w:val="24"/>
        </w:rPr>
        <w:t>GA</w:t>
      </w:r>
    </w:p>
    <w:p w14:paraId="2276D121" w14:textId="69A36F1A" w:rsidR="00B37FA2" w:rsidRDefault="007C24B1" w:rsidP="00756847">
      <w:pPr>
        <w:tabs>
          <w:tab w:val="left" w:pos="540"/>
          <w:tab w:val="left" w:pos="720"/>
          <w:tab w:val="left" w:pos="1080"/>
          <w:tab w:val="left" w:pos="1440"/>
          <w:tab w:val="left" w:pos="1800"/>
          <w:tab w:val="left" w:pos="2160"/>
          <w:tab w:val="left" w:pos="2520"/>
          <w:tab w:val="left" w:pos="2880"/>
        </w:tabs>
        <w:spacing w:after="0" w:line="240" w:lineRule="auto"/>
        <w:ind w:left="540" w:hanging="540"/>
        <w:rPr>
          <w:rFonts w:ascii="Arial" w:eastAsia="Arial" w:hAnsi="Arial" w:cs="Arial"/>
          <w:b/>
          <w:bCs/>
          <w:sz w:val="24"/>
          <w:szCs w:val="24"/>
        </w:rPr>
      </w:pPr>
      <w:r>
        <w:rPr>
          <w:rFonts w:ascii="Arial" w:eastAsia="Arial" w:hAnsi="Arial" w:cs="Arial"/>
          <w:sz w:val="24"/>
          <w:szCs w:val="24"/>
        </w:rPr>
        <w:t>5:</w:t>
      </w:r>
      <w:r>
        <w:rPr>
          <w:rFonts w:ascii="Arial" w:eastAsia="Arial" w:hAnsi="Arial" w:cs="Arial"/>
          <w:sz w:val="24"/>
          <w:szCs w:val="24"/>
        </w:rPr>
        <w:tab/>
      </w:r>
      <w:r w:rsidR="00F07D80">
        <w:rPr>
          <w:rFonts w:ascii="Arial" w:eastAsia="Arial" w:hAnsi="Arial" w:cs="Arial"/>
          <w:sz w:val="24"/>
          <w:szCs w:val="24"/>
        </w:rPr>
        <w:t>Emily Ohde</w:t>
      </w:r>
      <w:r w:rsidR="000D5F04">
        <w:rPr>
          <w:rFonts w:ascii="Arial" w:eastAsia="Arial" w:hAnsi="Arial" w:cs="Arial"/>
          <w:sz w:val="24"/>
          <w:szCs w:val="24"/>
        </w:rPr>
        <w:t xml:space="preserve"> &amp; </w:t>
      </w:r>
      <w:r w:rsidR="00477BBA">
        <w:rPr>
          <w:rFonts w:ascii="Arial" w:eastAsia="Arial" w:hAnsi="Arial" w:cs="Arial"/>
          <w:sz w:val="24"/>
          <w:szCs w:val="24"/>
        </w:rPr>
        <w:t>Samantha Connolly</w:t>
      </w:r>
      <w:r w:rsidR="008F3546">
        <w:rPr>
          <w:rFonts w:ascii="Arial" w:eastAsia="Arial" w:hAnsi="Arial" w:cs="Arial"/>
          <w:sz w:val="24"/>
          <w:szCs w:val="24"/>
        </w:rPr>
        <w:t xml:space="preserve"> – </w:t>
      </w:r>
      <w:r w:rsidR="008F3546" w:rsidRPr="00341771">
        <w:rPr>
          <w:rFonts w:ascii="Arial" w:eastAsia="Arial" w:hAnsi="Arial" w:cs="Arial"/>
          <w:b/>
          <w:bCs/>
          <w:sz w:val="24"/>
          <w:szCs w:val="24"/>
        </w:rPr>
        <w:t>MN</w:t>
      </w:r>
      <w:r w:rsidR="008F3546">
        <w:rPr>
          <w:rFonts w:ascii="Arial" w:eastAsia="Arial" w:hAnsi="Arial" w:cs="Arial"/>
          <w:sz w:val="24"/>
          <w:szCs w:val="24"/>
        </w:rPr>
        <w:t xml:space="preserve">; </w:t>
      </w:r>
      <w:r w:rsidR="00B64846">
        <w:rPr>
          <w:rFonts w:ascii="Arial" w:eastAsia="Arial" w:hAnsi="Arial" w:cs="Arial"/>
          <w:sz w:val="24"/>
          <w:szCs w:val="24"/>
        </w:rPr>
        <w:t>Jen</w:t>
      </w:r>
      <w:r w:rsidR="005C1D69">
        <w:rPr>
          <w:rFonts w:ascii="Arial" w:eastAsia="Arial" w:hAnsi="Arial" w:cs="Arial"/>
          <w:sz w:val="24"/>
          <w:szCs w:val="24"/>
        </w:rPr>
        <w:t xml:space="preserve">ifer Dixon – </w:t>
      </w:r>
      <w:r w:rsidR="005C1D69" w:rsidRPr="005C1D69">
        <w:rPr>
          <w:rFonts w:ascii="Arial" w:eastAsia="Arial" w:hAnsi="Arial" w:cs="Arial"/>
          <w:b/>
          <w:bCs/>
          <w:sz w:val="24"/>
          <w:szCs w:val="24"/>
        </w:rPr>
        <w:t>MI</w:t>
      </w:r>
      <w:r w:rsidR="005C1D69">
        <w:rPr>
          <w:rFonts w:ascii="Arial" w:eastAsia="Arial" w:hAnsi="Arial" w:cs="Arial"/>
          <w:sz w:val="24"/>
          <w:szCs w:val="24"/>
        </w:rPr>
        <w:t xml:space="preserve">; </w:t>
      </w:r>
      <w:r w:rsidR="00EF699F">
        <w:rPr>
          <w:rFonts w:ascii="Arial" w:eastAsia="Arial" w:hAnsi="Arial" w:cs="Arial"/>
          <w:sz w:val="24"/>
          <w:szCs w:val="24"/>
        </w:rPr>
        <w:t xml:space="preserve">Lisa Ashenbrenner-Hunt, </w:t>
      </w:r>
      <w:r w:rsidR="00971294">
        <w:rPr>
          <w:rFonts w:ascii="Arial" w:eastAsia="Arial" w:hAnsi="Arial" w:cs="Arial"/>
          <w:sz w:val="24"/>
          <w:szCs w:val="24"/>
        </w:rPr>
        <w:t>Jennifer Feyerherm</w:t>
      </w:r>
      <w:r w:rsidR="00E40819">
        <w:rPr>
          <w:rFonts w:ascii="Arial" w:eastAsia="Arial" w:hAnsi="Arial" w:cs="Arial"/>
          <w:sz w:val="24"/>
          <w:szCs w:val="24"/>
        </w:rPr>
        <w:t xml:space="preserve"> &amp; </w:t>
      </w:r>
      <w:r w:rsidR="00C12D73">
        <w:rPr>
          <w:rFonts w:ascii="Arial" w:eastAsia="Arial" w:hAnsi="Arial" w:cs="Arial"/>
          <w:sz w:val="24"/>
          <w:szCs w:val="24"/>
        </w:rPr>
        <w:t xml:space="preserve">Renee Bashel </w:t>
      </w:r>
      <w:r w:rsidR="002B2651">
        <w:rPr>
          <w:rFonts w:ascii="Arial" w:eastAsia="Arial" w:hAnsi="Arial" w:cs="Arial"/>
          <w:sz w:val="24"/>
          <w:szCs w:val="24"/>
        </w:rPr>
        <w:t xml:space="preserve">– </w:t>
      </w:r>
      <w:r w:rsidR="002B2651" w:rsidRPr="00322322">
        <w:rPr>
          <w:rFonts w:ascii="Arial" w:eastAsia="Arial" w:hAnsi="Arial" w:cs="Arial"/>
          <w:b/>
          <w:bCs/>
          <w:sz w:val="24"/>
          <w:szCs w:val="24"/>
        </w:rPr>
        <w:t>WI</w:t>
      </w:r>
      <w:r w:rsidR="00415C5A">
        <w:rPr>
          <w:rFonts w:ascii="Arial" w:eastAsia="Arial" w:hAnsi="Arial" w:cs="Arial"/>
          <w:b/>
          <w:bCs/>
          <w:sz w:val="24"/>
          <w:szCs w:val="24"/>
        </w:rPr>
        <w:t xml:space="preserve"> </w:t>
      </w:r>
      <w:r w:rsidR="00A242E5">
        <w:rPr>
          <w:rFonts w:ascii="Arial" w:eastAsia="Arial" w:hAnsi="Arial" w:cs="Arial"/>
          <w:sz w:val="24"/>
          <w:szCs w:val="24"/>
        </w:rPr>
        <w:t>and</w:t>
      </w:r>
      <w:r w:rsidR="00322322">
        <w:rPr>
          <w:rFonts w:ascii="Arial" w:eastAsia="Arial" w:hAnsi="Arial" w:cs="Arial"/>
          <w:sz w:val="24"/>
          <w:szCs w:val="24"/>
        </w:rPr>
        <w:t xml:space="preserve"> </w:t>
      </w:r>
      <w:r w:rsidR="00A242E5">
        <w:rPr>
          <w:rFonts w:ascii="Arial" w:eastAsia="Arial" w:hAnsi="Arial" w:cs="Arial"/>
          <w:sz w:val="24"/>
          <w:szCs w:val="24"/>
        </w:rPr>
        <w:t xml:space="preserve">Hani Sharaya, </w:t>
      </w:r>
      <w:r w:rsidR="00361847">
        <w:rPr>
          <w:rFonts w:ascii="Arial" w:eastAsia="Arial" w:hAnsi="Arial" w:cs="Arial"/>
          <w:sz w:val="24"/>
          <w:szCs w:val="24"/>
        </w:rPr>
        <w:t>Heath Dill</w:t>
      </w:r>
      <w:r w:rsidR="00510A27">
        <w:rPr>
          <w:rFonts w:ascii="Arial" w:eastAsia="Arial" w:hAnsi="Arial" w:cs="Arial"/>
          <w:sz w:val="24"/>
          <w:szCs w:val="24"/>
        </w:rPr>
        <w:t xml:space="preserve">, Tracy Barnes, </w:t>
      </w:r>
      <w:r w:rsidR="009E0697">
        <w:rPr>
          <w:rFonts w:ascii="Arial" w:eastAsia="Arial" w:hAnsi="Arial" w:cs="Arial"/>
          <w:sz w:val="24"/>
          <w:szCs w:val="24"/>
        </w:rPr>
        <w:t>Kari Clevenger</w:t>
      </w:r>
      <w:r w:rsidR="00A242E5">
        <w:rPr>
          <w:rFonts w:ascii="Arial" w:eastAsia="Arial" w:hAnsi="Arial" w:cs="Arial"/>
          <w:sz w:val="24"/>
          <w:szCs w:val="24"/>
        </w:rPr>
        <w:t xml:space="preserve"> </w:t>
      </w:r>
      <w:r w:rsidR="009E0697">
        <w:rPr>
          <w:rFonts w:ascii="Arial" w:eastAsia="Arial" w:hAnsi="Arial" w:cs="Arial"/>
          <w:sz w:val="24"/>
          <w:szCs w:val="24"/>
        </w:rPr>
        <w:t xml:space="preserve">&amp; </w:t>
      </w:r>
      <w:r w:rsidR="00322322">
        <w:rPr>
          <w:rFonts w:ascii="Arial" w:eastAsia="Arial" w:hAnsi="Arial" w:cs="Arial"/>
          <w:sz w:val="24"/>
          <w:szCs w:val="24"/>
        </w:rPr>
        <w:t xml:space="preserve">Mark Stoddard </w:t>
      </w:r>
      <w:r w:rsidR="003B46BF">
        <w:rPr>
          <w:rFonts w:ascii="Arial" w:eastAsia="Arial" w:hAnsi="Arial" w:cs="Arial"/>
          <w:sz w:val="24"/>
          <w:szCs w:val="24"/>
        </w:rPr>
        <w:t>–</w:t>
      </w:r>
      <w:r w:rsidR="00322322">
        <w:rPr>
          <w:rFonts w:ascii="Arial" w:eastAsia="Arial" w:hAnsi="Arial" w:cs="Arial"/>
          <w:sz w:val="24"/>
          <w:szCs w:val="24"/>
        </w:rPr>
        <w:t xml:space="preserve"> </w:t>
      </w:r>
      <w:r w:rsidR="00322322" w:rsidRPr="00322322">
        <w:rPr>
          <w:rFonts w:ascii="Arial" w:eastAsia="Arial" w:hAnsi="Arial" w:cs="Arial"/>
          <w:b/>
          <w:bCs/>
          <w:sz w:val="24"/>
          <w:szCs w:val="24"/>
        </w:rPr>
        <w:t>IN</w:t>
      </w:r>
    </w:p>
    <w:p w14:paraId="6058F617" w14:textId="7266D3B3" w:rsidR="00702F1A" w:rsidRDefault="007C24B1" w:rsidP="00756847">
      <w:pPr>
        <w:tabs>
          <w:tab w:val="left" w:pos="540"/>
          <w:tab w:val="left" w:pos="720"/>
          <w:tab w:val="left" w:pos="1080"/>
          <w:tab w:val="left" w:pos="1440"/>
          <w:tab w:val="left" w:pos="1800"/>
          <w:tab w:val="left" w:pos="2160"/>
          <w:tab w:val="left" w:pos="2520"/>
          <w:tab w:val="left" w:pos="2880"/>
        </w:tabs>
        <w:spacing w:after="0" w:line="240" w:lineRule="auto"/>
        <w:ind w:left="540" w:hanging="540"/>
        <w:rPr>
          <w:rFonts w:ascii="Arial" w:eastAsia="Arial" w:hAnsi="Arial" w:cs="Arial"/>
          <w:b/>
          <w:bCs/>
          <w:sz w:val="24"/>
          <w:szCs w:val="24"/>
        </w:rPr>
      </w:pPr>
      <w:r>
        <w:rPr>
          <w:rFonts w:ascii="Arial" w:eastAsia="Arial" w:hAnsi="Arial" w:cs="Arial"/>
          <w:sz w:val="24"/>
          <w:szCs w:val="24"/>
        </w:rPr>
        <w:t>7:</w:t>
      </w:r>
      <w:r>
        <w:rPr>
          <w:rFonts w:ascii="Arial" w:eastAsia="Arial" w:hAnsi="Arial" w:cs="Arial"/>
          <w:sz w:val="24"/>
          <w:szCs w:val="24"/>
        </w:rPr>
        <w:tab/>
      </w:r>
      <w:r w:rsidR="00DA0703">
        <w:rPr>
          <w:rFonts w:ascii="Arial" w:eastAsia="Arial" w:hAnsi="Arial" w:cs="Arial"/>
          <w:sz w:val="24"/>
          <w:szCs w:val="24"/>
        </w:rPr>
        <w:t>Cris Brazil</w:t>
      </w:r>
      <w:r w:rsidR="00CA7D30">
        <w:rPr>
          <w:rFonts w:ascii="Arial" w:eastAsia="Arial" w:hAnsi="Arial" w:cs="Arial"/>
          <w:sz w:val="24"/>
          <w:szCs w:val="24"/>
        </w:rPr>
        <w:t>, Leena Divakar</w:t>
      </w:r>
      <w:r w:rsidR="00DA0703">
        <w:rPr>
          <w:rFonts w:ascii="Arial" w:eastAsia="Arial" w:hAnsi="Arial" w:cs="Arial"/>
          <w:sz w:val="24"/>
          <w:szCs w:val="24"/>
        </w:rPr>
        <w:t xml:space="preserve"> &amp; </w:t>
      </w:r>
      <w:r w:rsidR="00EC6592">
        <w:rPr>
          <w:rFonts w:ascii="Arial" w:eastAsia="Arial" w:hAnsi="Arial" w:cs="Arial"/>
          <w:sz w:val="24"/>
          <w:szCs w:val="24"/>
        </w:rPr>
        <w:t>Allison Crowther</w:t>
      </w:r>
      <w:r w:rsidR="003203A7">
        <w:rPr>
          <w:rFonts w:ascii="Arial" w:eastAsia="Arial" w:hAnsi="Arial" w:cs="Arial"/>
          <w:sz w:val="24"/>
          <w:szCs w:val="24"/>
        </w:rPr>
        <w:t xml:space="preserve"> </w:t>
      </w:r>
      <w:r w:rsidR="009B5785">
        <w:rPr>
          <w:rFonts w:ascii="Arial" w:eastAsia="Arial" w:hAnsi="Arial" w:cs="Arial"/>
          <w:sz w:val="24"/>
          <w:szCs w:val="24"/>
        </w:rPr>
        <w:t>–</w:t>
      </w:r>
      <w:r w:rsidR="00DC489A">
        <w:rPr>
          <w:rFonts w:ascii="Arial" w:eastAsia="Arial" w:hAnsi="Arial" w:cs="Arial"/>
          <w:sz w:val="24"/>
          <w:szCs w:val="24"/>
        </w:rPr>
        <w:t xml:space="preserve"> </w:t>
      </w:r>
      <w:r w:rsidR="00DC489A" w:rsidRPr="009B5785">
        <w:rPr>
          <w:rFonts w:ascii="Arial" w:eastAsia="Arial" w:hAnsi="Arial" w:cs="Arial"/>
          <w:b/>
          <w:bCs/>
          <w:sz w:val="24"/>
          <w:szCs w:val="24"/>
        </w:rPr>
        <w:t>KS</w:t>
      </w:r>
      <w:r w:rsidR="0082356A" w:rsidRPr="0082356A">
        <w:rPr>
          <w:rFonts w:ascii="Arial" w:eastAsia="Arial" w:hAnsi="Arial" w:cs="Arial"/>
          <w:sz w:val="24"/>
          <w:szCs w:val="24"/>
        </w:rPr>
        <w:t xml:space="preserve">; </w:t>
      </w:r>
      <w:r w:rsidR="008523B9">
        <w:rPr>
          <w:rFonts w:ascii="Arial" w:eastAsia="Arial" w:hAnsi="Arial" w:cs="Arial"/>
          <w:sz w:val="24"/>
          <w:szCs w:val="24"/>
        </w:rPr>
        <w:t xml:space="preserve">Christine Paulson &amp; </w:t>
      </w:r>
      <w:r w:rsidR="0082356A" w:rsidRPr="0082356A">
        <w:rPr>
          <w:rFonts w:ascii="Arial" w:eastAsia="Arial" w:hAnsi="Arial" w:cs="Arial"/>
          <w:sz w:val="24"/>
          <w:szCs w:val="24"/>
        </w:rPr>
        <w:t xml:space="preserve">Jennifer Wittenburg – </w:t>
      </w:r>
      <w:r w:rsidR="0082356A" w:rsidRPr="0082356A">
        <w:rPr>
          <w:rFonts w:ascii="Arial" w:eastAsia="Arial" w:hAnsi="Arial" w:cs="Arial"/>
          <w:b/>
          <w:bCs/>
          <w:sz w:val="24"/>
          <w:szCs w:val="24"/>
        </w:rPr>
        <w:t>IA</w:t>
      </w:r>
      <w:r w:rsidR="0082356A" w:rsidRPr="0082356A">
        <w:rPr>
          <w:rFonts w:ascii="Arial" w:eastAsia="Arial" w:hAnsi="Arial" w:cs="Arial"/>
          <w:sz w:val="24"/>
          <w:szCs w:val="24"/>
        </w:rPr>
        <w:t xml:space="preserve"> &amp; Bob Randolph - </w:t>
      </w:r>
      <w:r w:rsidR="0082356A" w:rsidRPr="0082356A">
        <w:rPr>
          <w:rFonts w:ascii="Arial" w:eastAsia="Arial" w:hAnsi="Arial" w:cs="Arial"/>
          <w:b/>
          <w:bCs/>
          <w:sz w:val="24"/>
          <w:szCs w:val="24"/>
        </w:rPr>
        <w:t>MO</w:t>
      </w:r>
    </w:p>
    <w:p w14:paraId="49EDA48F" w14:textId="25D309D7" w:rsidR="00775604" w:rsidRDefault="00387AA5" w:rsidP="00954779">
      <w:pPr>
        <w:tabs>
          <w:tab w:val="left" w:pos="540"/>
          <w:tab w:val="left" w:pos="720"/>
          <w:tab w:val="left" w:pos="1080"/>
          <w:tab w:val="left" w:pos="1440"/>
          <w:tab w:val="left" w:pos="1800"/>
          <w:tab w:val="left" w:pos="2160"/>
          <w:tab w:val="left" w:pos="2520"/>
          <w:tab w:val="left" w:pos="2880"/>
        </w:tabs>
        <w:spacing w:after="0" w:line="240" w:lineRule="auto"/>
        <w:ind w:left="540" w:hanging="540"/>
        <w:rPr>
          <w:rFonts w:ascii="Arial" w:eastAsia="Arial" w:hAnsi="Arial" w:cs="Arial"/>
          <w:bCs/>
          <w:sz w:val="24"/>
          <w:szCs w:val="24"/>
        </w:rPr>
      </w:pPr>
      <w:r>
        <w:rPr>
          <w:rFonts w:ascii="Arial" w:eastAsia="Arial" w:hAnsi="Arial" w:cs="Arial"/>
          <w:bCs/>
          <w:sz w:val="24"/>
          <w:szCs w:val="24"/>
        </w:rPr>
        <w:t>8</w:t>
      </w:r>
      <w:r w:rsidR="00775604">
        <w:rPr>
          <w:rFonts w:ascii="Arial" w:eastAsia="Arial" w:hAnsi="Arial" w:cs="Arial"/>
          <w:bCs/>
          <w:sz w:val="24"/>
          <w:szCs w:val="24"/>
        </w:rPr>
        <w:t>:</w:t>
      </w:r>
      <w:r w:rsidR="00775604">
        <w:rPr>
          <w:rFonts w:ascii="Arial" w:eastAsia="Arial" w:hAnsi="Arial" w:cs="Arial"/>
          <w:bCs/>
          <w:sz w:val="24"/>
          <w:szCs w:val="24"/>
        </w:rPr>
        <w:tab/>
      </w:r>
      <w:r>
        <w:rPr>
          <w:rFonts w:ascii="Arial" w:eastAsia="Arial" w:hAnsi="Arial" w:cs="Arial"/>
          <w:bCs/>
          <w:sz w:val="24"/>
          <w:szCs w:val="24"/>
        </w:rPr>
        <w:t>Eleanor Divver</w:t>
      </w:r>
      <w:r w:rsidR="00775604">
        <w:rPr>
          <w:rFonts w:ascii="Arial" w:eastAsia="Arial" w:hAnsi="Arial" w:cs="Arial"/>
          <w:bCs/>
          <w:sz w:val="24"/>
          <w:szCs w:val="24"/>
        </w:rPr>
        <w:t xml:space="preserve"> - </w:t>
      </w:r>
      <w:r w:rsidRPr="00387AA5">
        <w:rPr>
          <w:rFonts w:ascii="Arial" w:eastAsia="Arial" w:hAnsi="Arial" w:cs="Arial"/>
          <w:b/>
          <w:sz w:val="24"/>
          <w:szCs w:val="24"/>
        </w:rPr>
        <w:t>UT</w:t>
      </w:r>
    </w:p>
    <w:p w14:paraId="17B33802" w14:textId="18427E22" w:rsidR="003135A4" w:rsidRDefault="007A3105" w:rsidP="00954779">
      <w:pPr>
        <w:tabs>
          <w:tab w:val="left" w:pos="540"/>
          <w:tab w:val="left" w:pos="720"/>
          <w:tab w:val="left" w:pos="1080"/>
          <w:tab w:val="left" w:pos="1440"/>
          <w:tab w:val="left" w:pos="1800"/>
          <w:tab w:val="left" w:pos="2160"/>
          <w:tab w:val="left" w:pos="2520"/>
          <w:tab w:val="left" w:pos="2880"/>
        </w:tabs>
        <w:spacing w:after="0" w:line="240" w:lineRule="auto"/>
        <w:ind w:left="540" w:hanging="540"/>
        <w:rPr>
          <w:rFonts w:ascii="Arial" w:eastAsia="Arial" w:hAnsi="Arial" w:cs="Arial"/>
          <w:b/>
          <w:sz w:val="24"/>
          <w:szCs w:val="24"/>
        </w:rPr>
      </w:pPr>
      <w:r>
        <w:rPr>
          <w:rFonts w:ascii="Arial" w:eastAsia="Arial" w:hAnsi="Arial" w:cs="Arial"/>
          <w:bCs/>
          <w:sz w:val="24"/>
          <w:szCs w:val="24"/>
        </w:rPr>
        <w:t>10</w:t>
      </w:r>
      <w:r w:rsidR="00935B9C">
        <w:rPr>
          <w:rFonts w:ascii="Arial" w:eastAsia="Arial" w:hAnsi="Arial" w:cs="Arial"/>
          <w:bCs/>
          <w:sz w:val="24"/>
          <w:szCs w:val="24"/>
        </w:rPr>
        <w:t>:</w:t>
      </w:r>
      <w:r w:rsidR="00935B9C">
        <w:rPr>
          <w:rFonts w:ascii="Arial" w:eastAsia="Arial" w:hAnsi="Arial" w:cs="Arial"/>
          <w:bCs/>
          <w:sz w:val="24"/>
          <w:szCs w:val="24"/>
        </w:rPr>
        <w:tab/>
      </w:r>
      <w:r>
        <w:rPr>
          <w:rFonts w:ascii="Arial" w:eastAsia="Arial" w:hAnsi="Arial" w:cs="Arial"/>
          <w:bCs/>
          <w:sz w:val="24"/>
          <w:szCs w:val="24"/>
        </w:rPr>
        <w:t>Belinda Breidenbach</w:t>
      </w:r>
      <w:r w:rsidR="001240EB">
        <w:rPr>
          <w:rFonts w:ascii="Arial" w:eastAsia="Arial" w:hAnsi="Arial" w:cs="Arial"/>
          <w:bCs/>
          <w:sz w:val="24"/>
          <w:szCs w:val="24"/>
        </w:rPr>
        <w:t xml:space="preserve"> </w:t>
      </w:r>
      <w:r w:rsidR="00730160">
        <w:rPr>
          <w:rFonts w:ascii="Arial" w:eastAsia="Arial" w:hAnsi="Arial" w:cs="Arial"/>
          <w:bCs/>
          <w:sz w:val="24"/>
          <w:szCs w:val="24"/>
        </w:rPr>
        <w:t>–</w:t>
      </w:r>
      <w:r w:rsidR="001240EB">
        <w:rPr>
          <w:rFonts w:ascii="Arial" w:eastAsia="Arial" w:hAnsi="Arial" w:cs="Arial"/>
          <w:bCs/>
          <w:sz w:val="24"/>
          <w:szCs w:val="24"/>
        </w:rPr>
        <w:t xml:space="preserve"> </w:t>
      </w:r>
      <w:r w:rsidRPr="007A3105">
        <w:rPr>
          <w:rFonts w:ascii="Arial" w:eastAsia="Arial" w:hAnsi="Arial" w:cs="Arial"/>
          <w:b/>
          <w:sz w:val="24"/>
          <w:szCs w:val="24"/>
        </w:rPr>
        <w:t>ID</w:t>
      </w:r>
    </w:p>
    <w:p w14:paraId="0D1A4B43" w14:textId="77777777" w:rsidR="001817B7" w:rsidRDefault="001817B7">
      <w:pPr>
        <w:tabs>
          <w:tab w:val="left" w:pos="360"/>
          <w:tab w:val="left" w:pos="720"/>
          <w:tab w:val="left" w:pos="1080"/>
          <w:tab w:val="left" w:pos="1440"/>
          <w:tab w:val="left" w:pos="1800"/>
          <w:tab w:val="left" w:pos="2160"/>
          <w:tab w:val="left" w:pos="2520"/>
          <w:tab w:val="left" w:pos="2880"/>
        </w:tabs>
        <w:spacing w:after="0" w:line="240" w:lineRule="auto"/>
        <w:ind w:left="360" w:hanging="360"/>
        <w:rPr>
          <w:rFonts w:ascii="Arial" w:eastAsia="Arial" w:hAnsi="Arial" w:cs="Arial"/>
          <w:bCs/>
          <w:sz w:val="24"/>
          <w:szCs w:val="24"/>
        </w:rPr>
      </w:pPr>
    </w:p>
    <w:p w14:paraId="00998BE4" w14:textId="141DF212" w:rsidR="00AD1C47" w:rsidRDefault="00526E0E" w:rsidP="00D740DD">
      <w:pPr>
        <w:spacing w:after="0" w:line="240" w:lineRule="auto"/>
        <w:rPr>
          <w:rFonts w:ascii="Arial" w:hAnsi="Arial" w:cs="Arial"/>
          <w:sz w:val="24"/>
          <w:szCs w:val="24"/>
        </w:rPr>
      </w:pPr>
      <w:r>
        <w:rPr>
          <w:rFonts w:ascii="Arial" w:eastAsia="Arial" w:hAnsi="Arial" w:cs="Arial"/>
          <w:b/>
          <w:sz w:val="24"/>
          <w:szCs w:val="24"/>
        </w:rPr>
        <w:t>P</w:t>
      </w:r>
      <w:r w:rsidR="007134E9">
        <w:rPr>
          <w:rFonts w:ascii="Arial" w:eastAsia="Arial" w:hAnsi="Arial" w:cs="Arial"/>
          <w:b/>
          <w:sz w:val="24"/>
          <w:szCs w:val="24"/>
        </w:rPr>
        <w:t>resenter</w:t>
      </w:r>
      <w:r w:rsidR="004E08FA">
        <w:rPr>
          <w:rFonts w:ascii="Arial" w:eastAsia="Arial" w:hAnsi="Arial" w:cs="Arial"/>
          <w:b/>
          <w:sz w:val="24"/>
          <w:szCs w:val="24"/>
        </w:rPr>
        <w:t>s</w:t>
      </w:r>
      <w:r w:rsidR="00AD1C47" w:rsidRPr="00DD1B32">
        <w:rPr>
          <w:rFonts w:ascii="Arial" w:eastAsia="Arial" w:hAnsi="Arial" w:cs="Arial"/>
          <w:b/>
          <w:sz w:val="24"/>
          <w:szCs w:val="24"/>
        </w:rPr>
        <w:t>:</w:t>
      </w:r>
      <w:r w:rsidR="00AD1C47">
        <w:rPr>
          <w:rFonts w:ascii="Arial" w:eastAsia="Arial" w:hAnsi="Arial" w:cs="Arial"/>
          <w:bCs/>
          <w:sz w:val="24"/>
          <w:szCs w:val="24"/>
        </w:rPr>
        <w:t xml:space="preserve"> </w:t>
      </w:r>
      <w:r w:rsidR="00BA6BDB">
        <w:rPr>
          <w:rFonts w:ascii="Arial" w:eastAsia="Arial" w:hAnsi="Arial" w:cs="Arial"/>
          <w:bCs/>
          <w:sz w:val="24"/>
          <w:szCs w:val="24"/>
        </w:rPr>
        <w:t xml:space="preserve">Michelle Bergin, </w:t>
      </w:r>
      <w:r w:rsidR="004E08FA" w:rsidRPr="004E08FA">
        <w:rPr>
          <w:rFonts w:ascii="Arial" w:hAnsi="Arial" w:cs="Arial"/>
          <w:sz w:val="24"/>
          <w:szCs w:val="24"/>
        </w:rPr>
        <w:t>EPA</w:t>
      </w:r>
      <w:r w:rsidR="00BA6BDB">
        <w:rPr>
          <w:rFonts w:ascii="Arial" w:hAnsi="Arial" w:cs="Arial"/>
          <w:sz w:val="24"/>
          <w:szCs w:val="24"/>
        </w:rPr>
        <w:t xml:space="preserve"> OAQPS</w:t>
      </w:r>
    </w:p>
    <w:p w14:paraId="5BDC5BC7" w14:textId="2AB98644" w:rsidR="000C00BB" w:rsidRDefault="000C00BB" w:rsidP="00D740DD">
      <w:pPr>
        <w:spacing w:after="0" w:line="240" w:lineRule="auto"/>
        <w:rPr>
          <w:rFonts w:ascii="Arial" w:hAnsi="Arial" w:cs="Arial"/>
          <w:sz w:val="24"/>
          <w:szCs w:val="24"/>
        </w:rPr>
      </w:pPr>
      <w:r>
        <w:rPr>
          <w:rFonts w:ascii="Arial" w:hAnsi="Arial" w:cs="Arial"/>
          <w:sz w:val="24"/>
          <w:szCs w:val="24"/>
        </w:rPr>
        <w:t>Other EPA participants: Toni Jones</w:t>
      </w:r>
      <w:r w:rsidR="00594CCC">
        <w:rPr>
          <w:rFonts w:ascii="Arial" w:hAnsi="Arial" w:cs="Arial"/>
          <w:sz w:val="24"/>
          <w:szCs w:val="24"/>
        </w:rPr>
        <w:t>, Nick Swanson &amp; Nora Greenglass</w:t>
      </w:r>
    </w:p>
    <w:p w14:paraId="7D3B071B" w14:textId="1DD5D3B9" w:rsidR="00EA35BB" w:rsidRDefault="00EA35BB" w:rsidP="00D740DD">
      <w:pPr>
        <w:spacing w:after="0" w:line="240" w:lineRule="auto"/>
        <w:rPr>
          <w:rFonts w:ascii="Arial" w:hAnsi="Arial" w:cs="Arial"/>
          <w:sz w:val="24"/>
          <w:szCs w:val="24"/>
        </w:rPr>
      </w:pPr>
    </w:p>
    <w:p w14:paraId="653D7DA0" w14:textId="03094AFB" w:rsidR="00E84F09" w:rsidRDefault="00E84F09" w:rsidP="00D740DD">
      <w:pPr>
        <w:spacing w:after="0" w:line="240" w:lineRule="auto"/>
        <w:rPr>
          <w:rFonts w:ascii="Arial" w:hAnsi="Arial" w:cs="Arial"/>
          <w:sz w:val="24"/>
          <w:szCs w:val="24"/>
        </w:rPr>
      </w:pPr>
    </w:p>
    <w:p w14:paraId="40C4C0CB" w14:textId="77777777" w:rsidR="00C76CEF" w:rsidRDefault="00C76CEF" w:rsidP="006B443B">
      <w:pPr>
        <w:pBdr>
          <w:top w:val="nil"/>
          <w:left w:val="nil"/>
          <w:bottom w:val="nil"/>
          <w:right w:val="nil"/>
          <w:between w:val="nil"/>
        </w:pBdr>
        <w:tabs>
          <w:tab w:val="left" w:pos="360"/>
          <w:tab w:val="left" w:pos="720"/>
          <w:tab w:val="left" w:pos="1080"/>
          <w:tab w:val="left" w:pos="1440"/>
          <w:tab w:val="left" w:pos="1800"/>
          <w:tab w:val="left" w:pos="2160"/>
          <w:tab w:val="left" w:pos="2520"/>
          <w:tab w:val="left" w:pos="2880"/>
        </w:tabs>
        <w:spacing w:after="0" w:line="240" w:lineRule="auto"/>
        <w:jc w:val="center"/>
        <w:rPr>
          <w:rFonts w:ascii="Arial" w:eastAsia="Arial" w:hAnsi="Arial" w:cs="Arial"/>
          <w:b/>
          <w:color w:val="000000"/>
          <w:sz w:val="24"/>
          <w:szCs w:val="24"/>
        </w:rPr>
      </w:pPr>
    </w:p>
    <w:tbl>
      <w:tblPr>
        <w:tblW w:w="10080" w:type="dxa"/>
        <w:tblInd w:w="352"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0080"/>
      </w:tblGrid>
      <w:tr w:rsidR="00D043EB" w14:paraId="063834BE" w14:textId="77777777" w:rsidTr="00FD1671">
        <w:trPr>
          <w:trHeight w:val="792"/>
        </w:trPr>
        <w:tc>
          <w:tcPr>
            <w:tcW w:w="10080" w:type="dxa"/>
            <w:tcBorders>
              <w:top w:val="single" w:sz="6" w:space="0" w:color="auto"/>
              <w:left w:val="single" w:sz="6" w:space="0" w:color="auto"/>
              <w:bottom w:val="single" w:sz="6" w:space="0" w:color="auto"/>
              <w:right w:val="single" w:sz="6" w:space="0" w:color="auto"/>
            </w:tcBorders>
          </w:tcPr>
          <w:p w14:paraId="6F6E5956" w14:textId="77777777" w:rsidR="005B2D88" w:rsidRDefault="005B2D88" w:rsidP="005B2D88">
            <w:pPr>
              <w:pStyle w:val="Standard1"/>
              <w:spacing w:before="0" w:after="0"/>
              <w:rPr>
                <w:rFonts w:ascii="Arial" w:hAnsi="Arial" w:cs="Arial"/>
                <w:b/>
                <w:bCs/>
                <w:sz w:val="28"/>
                <w:szCs w:val="28"/>
              </w:rPr>
            </w:pPr>
            <w:r>
              <w:rPr>
                <w:rFonts w:ascii="Arial" w:hAnsi="Arial" w:cs="Arial"/>
                <w:b/>
                <w:bCs/>
                <w:sz w:val="24"/>
                <w:szCs w:val="28"/>
              </w:rPr>
              <w:t xml:space="preserve">Tech-Subcommittee: </w:t>
            </w:r>
            <w:hyperlink r:id="rId7" w:history="1">
              <w:r>
                <w:rPr>
                  <w:rStyle w:val="Hyperlink"/>
                  <w:rFonts w:ascii="Arial" w:hAnsi="Arial" w:cs="Arial"/>
                  <w:bCs/>
                  <w:sz w:val="24"/>
                  <w:szCs w:val="24"/>
                </w:rPr>
                <w:t>https://nationalsbeap.org/sbeap/resources/subcommittees/technical</w:t>
              </w:r>
            </w:hyperlink>
            <w:r>
              <w:rPr>
                <w:rFonts w:ascii="Arial" w:hAnsi="Arial" w:cs="Arial"/>
                <w:b/>
                <w:bCs/>
                <w:sz w:val="28"/>
                <w:szCs w:val="28"/>
              </w:rPr>
              <w:t xml:space="preserve"> </w:t>
            </w:r>
          </w:p>
          <w:p w14:paraId="2ECCA8D6" w14:textId="46F94360" w:rsidR="005B2D88" w:rsidRPr="0013461D" w:rsidRDefault="005B2D88" w:rsidP="005B2D88">
            <w:pPr>
              <w:spacing w:after="0" w:line="240" w:lineRule="auto"/>
              <w:rPr>
                <w:rFonts w:ascii="Arial" w:eastAsia="Times New Roman" w:hAnsi="Arial" w:cs="Arial"/>
                <w:sz w:val="24"/>
                <w:szCs w:val="24"/>
              </w:rPr>
            </w:pPr>
          </w:p>
          <w:p w14:paraId="3571FF5B" w14:textId="71DE5EA5" w:rsidR="005B2D88" w:rsidRDefault="005B2D88" w:rsidP="006D502A">
            <w:pPr>
              <w:pStyle w:val="Standard1"/>
              <w:spacing w:before="0" w:after="0"/>
              <w:rPr>
                <w:rFonts w:ascii="Arial" w:hAnsi="Arial" w:cs="Arial"/>
                <w:b/>
                <w:bCs/>
                <w:sz w:val="24"/>
                <w:szCs w:val="24"/>
              </w:rPr>
            </w:pPr>
          </w:p>
          <w:p w14:paraId="07CF86AF" w14:textId="77777777" w:rsidR="001D3624" w:rsidRPr="001D3624" w:rsidRDefault="001D3624" w:rsidP="001D3624">
            <w:pPr>
              <w:spacing w:after="0" w:line="240" w:lineRule="auto"/>
              <w:jc w:val="center"/>
              <w:rPr>
                <w:rFonts w:ascii="Arial" w:eastAsia="Times New Roman" w:hAnsi="Arial" w:cs="Arial"/>
                <w:b/>
                <w:bCs/>
                <w:sz w:val="24"/>
                <w:szCs w:val="24"/>
              </w:rPr>
            </w:pPr>
            <w:r w:rsidRPr="001D3624">
              <w:rPr>
                <w:rFonts w:ascii="Arial" w:eastAsia="Times New Roman" w:hAnsi="Arial" w:cs="Arial"/>
                <w:b/>
                <w:bCs/>
                <w:sz w:val="28"/>
                <w:szCs w:val="28"/>
              </w:rPr>
              <w:t>Adoption &amp; Submittal of State Plans: Implement CAA Section 111(d)</w:t>
            </w:r>
          </w:p>
          <w:p w14:paraId="3F6E943B" w14:textId="77777777" w:rsidR="001D3624" w:rsidRPr="001D3624" w:rsidRDefault="001D3624" w:rsidP="001D3624">
            <w:pPr>
              <w:spacing w:after="0" w:line="240" w:lineRule="auto"/>
              <w:jc w:val="center"/>
              <w:rPr>
                <w:rFonts w:ascii="Arial" w:eastAsia="Times New Roman" w:hAnsi="Arial" w:cs="Arial"/>
                <w:sz w:val="20"/>
                <w:szCs w:val="20"/>
              </w:rPr>
            </w:pPr>
            <w:r w:rsidRPr="001D3624">
              <w:rPr>
                <w:rFonts w:ascii="Arial" w:eastAsia="Times New Roman" w:hAnsi="Arial" w:cs="Arial"/>
                <w:sz w:val="20"/>
                <w:szCs w:val="20"/>
              </w:rPr>
              <w:t>Michelle Bergin, EPA OAQPS</w:t>
            </w:r>
          </w:p>
          <w:p w14:paraId="10397F2B" w14:textId="77777777" w:rsidR="001D3624" w:rsidRPr="001D3624" w:rsidRDefault="001D3624" w:rsidP="001D3624">
            <w:pPr>
              <w:spacing w:after="0" w:line="240" w:lineRule="auto"/>
              <w:rPr>
                <w:rFonts w:ascii="Times New Roman" w:eastAsia="Times New Roman" w:hAnsi="Times New Roman" w:cs="Times New Roman"/>
                <w:sz w:val="24"/>
                <w:szCs w:val="24"/>
              </w:rPr>
            </w:pPr>
          </w:p>
          <w:p w14:paraId="08D03F09" w14:textId="77777777" w:rsidR="001D3624" w:rsidRPr="001D3624" w:rsidRDefault="001D3624" w:rsidP="001D3624">
            <w:pPr>
              <w:spacing w:after="0" w:line="240" w:lineRule="auto"/>
              <w:rPr>
                <w:rFonts w:ascii="Arial" w:eastAsia="Times New Roman" w:hAnsi="Arial" w:cs="Arial"/>
                <w:sz w:val="24"/>
                <w:szCs w:val="24"/>
              </w:rPr>
            </w:pPr>
            <w:r w:rsidRPr="001D3624">
              <w:rPr>
                <w:rFonts w:ascii="Arial" w:eastAsia="Times New Roman" w:hAnsi="Arial" w:cs="Arial"/>
                <w:sz w:val="24"/>
                <w:szCs w:val="24"/>
              </w:rPr>
              <w:t>Michelle Bergin will provide an overview of the proposed rule, information on how to effectively engage in the regulatory process, and an opportunity to ask clarifying questions.</w:t>
            </w:r>
          </w:p>
          <w:p w14:paraId="380EE867" w14:textId="77777777" w:rsidR="001D3624" w:rsidRPr="001D3624" w:rsidRDefault="001D3624" w:rsidP="001D3624">
            <w:pPr>
              <w:spacing w:after="0" w:line="240" w:lineRule="auto"/>
              <w:rPr>
                <w:rFonts w:ascii="Arial" w:eastAsia="Times New Roman" w:hAnsi="Arial" w:cs="Arial"/>
                <w:sz w:val="24"/>
                <w:szCs w:val="24"/>
              </w:rPr>
            </w:pPr>
          </w:p>
          <w:p w14:paraId="2EF690BC" w14:textId="77777777" w:rsidR="001D3624" w:rsidRPr="001D3624" w:rsidRDefault="001D3624" w:rsidP="001D3624">
            <w:pPr>
              <w:spacing w:after="0" w:line="240" w:lineRule="auto"/>
              <w:rPr>
                <w:rFonts w:ascii="Arial" w:eastAsia="Times New Roman" w:hAnsi="Arial" w:cs="Arial"/>
              </w:rPr>
            </w:pPr>
            <w:r w:rsidRPr="001D3624">
              <w:rPr>
                <w:rFonts w:ascii="Arial" w:eastAsia="Times New Roman" w:hAnsi="Arial" w:cs="Arial"/>
                <w:sz w:val="24"/>
                <w:szCs w:val="24"/>
              </w:rPr>
              <w:t xml:space="preserve">EPA will take public comment on the proposed updates through Feb. 27, 2023.  To read the proposed rule and an accompanying fact sheet, please visit:  </w:t>
            </w:r>
            <w:hyperlink r:id="rId8" w:history="1">
              <w:r w:rsidRPr="001D3624">
                <w:rPr>
                  <w:rFonts w:ascii="Arial" w:eastAsia="Times New Roman" w:hAnsi="Arial" w:cs="Arial"/>
                  <w:color w:val="0000FF"/>
                  <w:sz w:val="24"/>
                  <w:szCs w:val="24"/>
                  <w:u w:val="single"/>
                </w:rPr>
                <w:t>https://www.epa.gov/stationary-sources-air-pollution/adoption-and-submittal-state-plans-designated-facilities-40-cfr</w:t>
              </w:r>
            </w:hyperlink>
          </w:p>
          <w:p w14:paraId="441B438E" w14:textId="77777777" w:rsidR="001D3624" w:rsidRPr="001D3624" w:rsidRDefault="001D3624" w:rsidP="001D3624">
            <w:pPr>
              <w:spacing w:after="0" w:line="240" w:lineRule="auto"/>
              <w:rPr>
                <w:rFonts w:ascii="Arial" w:eastAsia="Times New Roman" w:hAnsi="Arial" w:cs="Arial"/>
              </w:rPr>
            </w:pPr>
          </w:p>
          <w:p w14:paraId="64FB6E75" w14:textId="77777777" w:rsidR="001D3624" w:rsidRPr="001D3624" w:rsidRDefault="001D3624" w:rsidP="001D3624">
            <w:pPr>
              <w:spacing w:after="0" w:line="240" w:lineRule="auto"/>
              <w:rPr>
                <w:rFonts w:ascii="Arial" w:eastAsia="Times New Roman" w:hAnsi="Arial" w:cs="Arial"/>
                <w:sz w:val="24"/>
                <w:szCs w:val="24"/>
              </w:rPr>
            </w:pPr>
          </w:p>
          <w:p w14:paraId="1CC97079" w14:textId="77777777" w:rsidR="001D3624" w:rsidRPr="001D3624" w:rsidRDefault="001D3624" w:rsidP="001D3624">
            <w:pPr>
              <w:spacing w:after="0" w:line="240" w:lineRule="auto"/>
              <w:rPr>
                <w:rFonts w:ascii="Arial" w:eastAsia="Times New Roman" w:hAnsi="Arial" w:cs="Arial"/>
                <w:sz w:val="24"/>
                <w:szCs w:val="24"/>
              </w:rPr>
            </w:pPr>
            <w:r w:rsidRPr="001D3624">
              <w:rPr>
                <w:rFonts w:ascii="Arial" w:eastAsia="Times New Roman" w:hAnsi="Arial" w:cs="Arial"/>
                <w:b/>
                <w:bCs/>
                <w:sz w:val="24"/>
                <w:szCs w:val="24"/>
              </w:rPr>
              <w:t>Summary:</w:t>
            </w:r>
            <w:r w:rsidRPr="001D3624">
              <w:rPr>
                <w:rFonts w:ascii="Arial" w:eastAsia="Times New Roman" w:hAnsi="Arial" w:cs="Arial"/>
                <w:sz w:val="24"/>
                <w:szCs w:val="24"/>
              </w:rPr>
              <w:t xml:space="preserve"> On December 14, 2022 (</w:t>
            </w:r>
            <w:hyperlink r:id="rId9" w:history="1">
              <w:r w:rsidRPr="001D3624">
                <w:rPr>
                  <w:rFonts w:ascii="Arial" w:eastAsia="Times New Roman" w:hAnsi="Arial" w:cs="Arial"/>
                  <w:color w:val="0000FF"/>
                  <w:sz w:val="24"/>
                  <w:szCs w:val="24"/>
                  <w:u w:val="single"/>
                </w:rPr>
                <w:t>https://www.govinfo.gov/content/pkg/FR-2022-12-23/pdf/2022-27557.pdf</w:t>
              </w:r>
            </w:hyperlink>
            <w:r w:rsidRPr="001D3624">
              <w:rPr>
                <w:rFonts w:ascii="Arial" w:eastAsia="Times New Roman" w:hAnsi="Arial" w:cs="Arial"/>
                <w:sz w:val="24"/>
                <w:szCs w:val="24"/>
              </w:rPr>
              <w:t xml:space="preserve">), the EPA Administrator signed the proposed updates to the Agency’s regulations governing the timelines and other requirements for state plans to limit pollution from existing sources under section 111(d) of the Clean Air Act. </w:t>
            </w:r>
          </w:p>
          <w:p w14:paraId="76EC8FFF" w14:textId="77777777" w:rsidR="001D3624" w:rsidRPr="001D3624" w:rsidRDefault="001D3624" w:rsidP="001D3624">
            <w:pPr>
              <w:spacing w:after="0" w:line="240" w:lineRule="auto"/>
              <w:rPr>
                <w:rFonts w:ascii="Arial" w:eastAsia="Times New Roman" w:hAnsi="Arial" w:cs="Arial"/>
                <w:sz w:val="24"/>
                <w:szCs w:val="24"/>
              </w:rPr>
            </w:pPr>
          </w:p>
          <w:p w14:paraId="6C5D12C2" w14:textId="77777777" w:rsidR="001D3624" w:rsidRPr="001D3624" w:rsidRDefault="001D3624" w:rsidP="001D3624">
            <w:pPr>
              <w:spacing w:after="0" w:line="240" w:lineRule="auto"/>
              <w:rPr>
                <w:rFonts w:ascii="Arial" w:eastAsia="Times New Roman" w:hAnsi="Arial" w:cs="Arial"/>
                <w:sz w:val="24"/>
                <w:szCs w:val="24"/>
              </w:rPr>
            </w:pPr>
            <w:r w:rsidRPr="001D3624">
              <w:rPr>
                <w:rFonts w:ascii="Arial" w:eastAsia="Times New Roman" w:hAnsi="Arial" w:cs="Arial"/>
                <w:sz w:val="24"/>
                <w:szCs w:val="24"/>
              </w:rPr>
              <w:t xml:space="preserve">EPA’s “Implementing Regulations” apply to states that must submit plans for existing sources of pollution covered by Emissions Guidelines and to eligible Tribal Nations that choose to develop their own plans. </w:t>
            </w:r>
          </w:p>
          <w:p w14:paraId="49A596AF" w14:textId="77777777" w:rsidR="001D3624" w:rsidRPr="001D3624" w:rsidRDefault="001D3624" w:rsidP="001D3624">
            <w:pPr>
              <w:spacing w:after="0" w:line="240" w:lineRule="auto"/>
              <w:rPr>
                <w:rFonts w:ascii="Arial" w:eastAsia="Times New Roman" w:hAnsi="Arial" w:cs="Arial"/>
                <w:sz w:val="24"/>
                <w:szCs w:val="24"/>
              </w:rPr>
            </w:pPr>
          </w:p>
          <w:p w14:paraId="6E6A2245" w14:textId="70929B4D" w:rsidR="00933035" w:rsidRPr="00523DF5" w:rsidRDefault="001D3624" w:rsidP="001D3624">
            <w:pPr>
              <w:spacing w:after="0" w:line="240" w:lineRule="auto"/>
              <w:rPr>
                <w:rFonts w:ascii="Arial" w:eastAsia="Times New Roman" w:hAnsi="Arial" w:cs="Arial"/>
                <w:sz w:val="24"/>
                <w:szCs w:val="24"/>
              </w:rPr>
            </w:pPr>
            <w:r w:rsidRPr="00523DF5">
              <w:rPr>
                <w:rFonts w:ascii="Arial" w:eastAsia="Times New Roman" w:hAnsi="Arial" w:cs="Arial"/>
                <w:sz w:val="24"/>
                <w:szCs w:val="24"/>
              </w:rPr>
              <w:t>The proposed updates would revise several timing requirements for state plans, including the allowed time for states to submit plans and for EPA to review them, among others. The proposal also would provide clear guidance on when to apply a less-stringent standard to a facility or class of facilities.</w:t>
            </w:r>
          </w:p>
          <w:p w14:paraId="78B19CBC" w14:textId="77777777" w:rsidR="00933035" w:rsidRPr="00523DF5" w:rsidRDefault="00933035" w:rsidP="00933035">
            <w:pPr>
              <w:spacing w:after="0" w:line="240" w:lineRule="auto"/>
              <w:rPr>
                <w:rFonts w:ascii="Arial" w:hAnsi="Arial" w:cs="Arial"/>
                <w:sz w:val="24"/>
                <w:szCs w:val="24"/>
              </w:rPr>
            </w:pPr>
          </w:p>
          <w:p w14:paraId="1996FE48" w14:textId="5B6D5858" w:rsidR="00305DB9" w:rsidRPr="00523DF5" w:rsidRDefault="00305DB9" w:rsidP="00305DB9">
            <w:pPr>
              <w:spacing w:after="0" w:line="240" w:lineRule="auto"/>
              <w:rPr>
                <w:rFonts w:ascii="Arial" w:eastAsia="Times New Roman" w:hAnsi="Arial" w:cs="Arial"/>
                <w:sz w:val="24"/>
                <w:szCs w:val="24"/>
              </w:rPr>
            </w:pPr>
            <w:r w:rsidRPr="00305DB9">
              <w:rPr>
                <w:rFonts w:ascii="Arial" w:eastAsia="Times New Roman" w:hAnsi="Arial" w:cs="Arial"/>
                <w:sz w:val="24"/>
                <w:szCs w:val="24"/>
              </w:rPr>
              <w:t>In addition, it would require states and EPA to conduct meaningful engagement as part of state plan and federal plan development, including with communities and Tribal Nations most affected by, and vulnerable to, the plans’ impacts.</w:t>
            </w:r>
          </w:p>
          <w:p w14:paraId="0CE31405" w14:textId="77777777" w:rsidR="00BF459A" w:rsidRPr="00305DB9" w:rsidRDefault="00BF459A" w:rsidP="00305DB9">
            <w:pPr>
              <w:spacing w:after="0" w:line="240" w:lineRule="auto"/>
              <w:rPr>
                <w:rFonts w:ascii="Arial" w:eastAsia="Times New Roman" w:hAnsi="Arial" w:cs="Arial"/>
                <w:sz w:val="24"/>
                <w:szCs w:val="24"/>
              </w:rPr>
            </w:pPr>
          </w:p>
          <w:p w14:paraId="50A5D9F6" w14:textId="77777777" w:rsidR="00305DB9" w:rsidRPr="00305DB9" w:rsidRDefault="00305DB9" w:rsidP="00305DB9">
            <w:pPr>
              <w:spacing w:after="0" w:line="240" w:lineRule="auto"/>
              <w:rPr>
                <w:rFonts w:ascii="Arial" w:eastAsia="Times New Roman" w:hAnsi="Arial" w:cs="Arial"/>
                <w:sz w:val="24"/>
                <w:szCs w:val="24"/>
              </w:rPr>
            </w:pPr>
          </w:p>
          <w:p w14:paraId="5166B37D" w14:textId="77777777" w:rsidR="00777203" w:rsidRPr="00777203" w:rsidRDefault="00777203" w:rsidP="00777203">
            <w:pPr>
              <w:spacing w:after="0" w:line="240" w:lineRule="auto"/>
              <w:jc w:val="center"/>
              <w:rPr>
                <w:rFonts w:ascii="Arial" w:eastAsia="Times New Roman" w:hAnsi="Arial" w:cs="Arial"/>
                <w:b/>
                <w:bCs/>
                <w:sz w:val="24"/>
                <w:szCs w:val="24"/>
              </w:rPr>
            </w:pPr>
            <w:r w:rsidRPr="00777203">
              <w:rPr>
                <w:rFonts w:ascii="Arial" w:eastAsia="Times New Roman" w:hAnsi="Arial" w:cs="Arial"/>
                <w:b/>
                <w:bCs/>
                <w:sz w:val="24"/>
                <w:szCs w:val="24"/>
              </w:rPr>
              <w:t>SBEAP Annual Training Survey Results Discussion</w:t>
            </w:r>
          </w:p>
          <w:p w14:paraId="6C009FD8" w14:textId="77777777" w:rsidR="00777203" w:rsidRPr="00777203" w:rsidRDefault="00777203" w:rsidP="00777203">
            <w:pPr>
              <w:spacing w:after="0" w:line="240" w:lineRule="auto"/>
              <w:jc w:val="center"/>
              <w:rPr>
                <w:rFonts w:ascii="Arial" w:eastAsia="Times New Roman" w:hAnsi="Arial" w:cs="Arial"/>
                <w:b/>
                <w:bCs/>
                <w:sz w:val="24"/>
                <w:szCs w:val="24"/>
              </w:rPr>
            </w:pPr>
          </w:p>
          <w:p w14:paraId="6F010EB6" w14:textId="77777777" w:rsidR="00777203" w:rsidRPr="00777203" w:rsidRDefault="00777203" w:rsidP="00777203">
            <w:pPr>
              <w:numPr>
                <w:ilvl w:val="0"/>
                <w:numId w:val="29"/>
              </w:numPr>
              <w:spacing w:after="0" w:line="240" w:lineRule="auto"/>
              <w:rPr>
                <w:rFonts w:ascii="Arial" w:eastAsia="Times New Roman" w:hAnsi="Arial" w:cs="Arial"/>
                <w:sz w:val="24"/>
                <w:szCs w:val="24"/>
              </w:rPr>
            </w:pPr>
            <w:r w:rsidRPr="00777203">
              <w:rPr>
                <w:rFonts w:ascii="Arial" w:eastAsia="Times New Roman" w:hAnsi="Arial" w:cs="Arial"/>
                <w:b/>
                <w:bCs/>
                <w:sz w:val="24"/>
                <w:szCs w:val="24"/>
              </w:rPr>
              <w:t>Ohio’s Permit Wizard</w:t>
            </w:r>
            <w:r w:rsidRPr="00777203">
              <w:rPr>
                <w:rFonts w:ascii="Arial" w:eastAsia="Times New Roman" w:hAnsi="Arial" w:cs="Arial"/>
                <w:sz w:val="24"/>
                <w:szCs w:val="24"/>
              </w:rPr>
              <w:t xml:space="preserve"> – Dan and Emilie will speak to this.</w:t>
            </w:r>
          </w:p>
          <w:p w14:paraId="169E5607" w14:textId="77777777" w:rsidR="00777203" w:rsidRPr="00777203" w:rsidRDefault="00777203" w:rsidP="00777203">
            <w:pPr>
              <w:numPr>
                <w:ilvl w:val="0"/>
                <w:numId w:val="29"/>
              </w:numPr>
              <w:spacing w:after="0" w:line="240" w:lineRule="auto"/>
              <w:rPr>
                <w:rFonts w:ascii="Arial" w:eastAsia="Times New Roman" w:hAnsi="Arial" w:cs="Arial"/>
                <w:sz w:val="24"/>
                <w:szCs w:val="24"/>
              </w:rPr>
            </w:pPr>
            <w:r w:rsidRPr="00777203">
              <w:rPr>
                <w:rFonts w:ascii="Arial" w:eastAsia="Times New Roman" w:hAnsi="Arial" w:cs="Arial"/>
                <w:b/>
                <w:bCs/>
                <w:sz w:val="24"/>
                <w:szCs w:val="24"/>
              </w:rPr>
              <w:t>RTR</w:t>
            </w:r>
            <w:r w:rsidRPr="00777203">
              <w:rPr>
                <w:rFonts w:ascii="Arial" w:eastAsia="Times New Roman" w:hAnsi="Arial" w:cs="Arial"/>
                <w:sz w:val="24"/>
                <w:szCs w:val="24"/>
              </w:rPr>
              <w:t xml:space="preserve"> (Risk &amp; Technology Review) </w:t>
            </w:r>
            <w:r w:rsidRPr="00777203">
              <w:rPr>
                <w:rFonts w:ascii="Arial" w:eastAsia="Times New Roman" w:hAnsi="Arial" w:cs="Arial"/>
                <w:b/>
                <w:bCs/>
                <w:sz w:val="24"/>
                <w:szCs w:val="24"/>
              </w:rPr>
              <w:t>and Area Source NESHAPs Residual Risk Updates</w:t>
            </w:r>
            <w:r w:rsidRPr="00777203">
              <w:rPr>
                <w:rFonts w:ascii="Arial" w:eastAsia="Times New Roman" w:hAnsi="Arial" w:cs="Arial"/>
                <w:sz w:val="24"/>
                <w:szCs w:val="24"/>
              </w:rPr>
              <w:t>: Rhonda is working to find someone to speak to this.</w:t>
            </w:r>
          </w:p>
          <w:p w14:paraId="53571266" w14:textId="77777777" w:rsidR="00777203" w:rsidRPr="00777203" w:rsidRDefault="00777203" w:rsidP="00777203">
            <w:pPr>
              <w:numPr>
                <w:ilvl w:val="0"/>
                <w:numId w:val="29"/>
              </w:numPr>
              <w:spacing w:after="0" w:line="240" w:lineRule="auto"/>
              <w:rPr>
                <w:rFonts w:ascii="Arial" w:eastAsia="Times New Roman" w:hAnsi="Arial" w:cs="Arial"/>
                <w:sz w:val="24"/>
                <w:szCs w:val="24"/>
              </w:rPr>
            </w:pPr>
            <w:r w:rsidRPr="00777203">
              <w:rPr>
                <w:rFonts w:ascii="Arial" w:eastAsia="Times New Roman" w:hAnsi="Arial" w:cs="Arial"/>
                <w:b/>
                <w:bCs/>
                <w:sz w:val="24"/>
                <w:szCs w:val="24"/>
              </w:rPr>
              <w:t>OECA</w:t>
            </w:r>
            <w:r w:rsidRPr="00777203">
              <w:rPr>
                <w:rFonts w:ascii="Arial" w:eastAsia="Times New Roman" w:hAnsi="Arial" w:cs="Arial"/>
                <w:sz w:val="24"/>
                <w:szCs w:val="24"/>
              </w:rPr>
              <w:t xml:space="preserve"> (Office of Enforcement &amp; Compliance Assurance) </w:t>
            </w:r>
            <w:r w:rsidRPr="00777203">
              <w:rPr>
                <w:rFonts w:ascii="Arial" w:eastAsia="Times New Roman" w:hAnsi="Arial" w:cs="Arial"/>
                <w:b/>
                <w:bCs/>
                <w:sz w:val="24"/>
                <w:szCs w:val="24"/>
              </w:rPr>
              <w:t>Initiatives</w:t>
            </w:r>
            <w:r w:rsidRPr="00777203">
              <w:rPr>
                <w:rFonts w:ascii="Arial" w:eastAsia="Times New Roman" w:hAnsi="Arial" w:cs="Arial"/>
                <w:sz w:val="24"/>
                <w:szCs w:val="24"/>
              </w:rPr>
              <w:t xml:space="preserve"> - Jenifer is working to find someone who may be able to speak to this.</w:t>
            </w:r>
          </w:p>
          <w:p w14:paraId="4E69B450" w14:textId="77777777" w:rsidR="00777203" w:rsidRPr="00777203" w:rsidRDefault="00777203" w:rsidP="00777203">
            <w:pPr>
              <w:numPr>
                <w:ilvl w:val="0"/>
                <w:numId w:val="29"/>
              </w:numPr>
              <w:spacing w:after="0" w:line="240" w:lineRule="auto"/>
              <w:rPr>
                <w:rFonts w:ascii="Arial" w:eastAsia="Times New Roman" w:hAnsi="Arial" w:cs="Arial"/>
                <w:sz w:val="24"/>
                <w:szCs w:val="24"/>
              </w:rPr>
            </w:pPr>
            <w:r w:rsidRPr="00777203">
              <w:rPr>
                <w:rFonts w:ascii="Arial" w:eastAsia="Times New Roman" w:hAnsi="Arial" w:cs="Arial"/>
                <w:b/>
                <w:bCs/>
                <w:sz w:val="24"/>
                <w:szCs w:val="24"/>
              </w:rPr>
              <w:t>Approaching a new compliance topic</w:t>
            </w:r>
            <w:r w:rsidRPr="00777203">
              <w:rPr>
                <w:rFonts w:ascii="Arial" w:eastAsia="Times New Roman" w:hAnsi="Arial" w:cs="Arial"/>
                <w:sz w:val="24"/>
                <w:szCs w:val="24"/>
              </w:rPr>
              <w:t xml:space="preserve"> – Belinda is working with Lloyd and Jeremy Hancher to present on this topic.</w:t>
            </w:r>
          </w:p>
          <w:p w14:paraId="4837320F" w14:textId="77777777" w:rsidR="00777203" w:rsidRPr="00777203" w:rsidRDefault="00777203" w:rsidP="00777203">
            <w:pPr>
              <w:numPr>
                <w:ilvl w:val="0"/>
                <w:numId w:val="29"/>
              </w:numPr>
              <w:spacing w:after="0" w:line="240" w:lineRule="auto"/>
              <w:rPr>
                <w:rFonts w:ascii="Arial" w:eastAsia="Times New Roman" w:hAnsi="Arial" w:cs="Arial"/>
                <w:sz w:val="24"/>
                <w:szCs w:val="24"/>
              </w:rPr>
            </w:pPr>
            <w:r w:rsidRPr="00777203">
              <w:rPr>
                <w:rFonts w:ascii="Arial" w:eastAsia="Times New Roman" w:hAnsi="Arial" w:cs="Arial"/>
                <w:b/>
                <w:bCs/>
                <w:sz w:val="24"/>
                <w:szCs w:val="24"/>
              </w:rPr>
              <w:t>Compliance assistance – motivating &amp; inspiring a positive win/win outcome – Let’s talk about this one.</w:t>
            </w:r>
          </w:p>
          <w:p w14:paraId="088850DB" w14:textId="77777777" w:rsidR="00777203" w:rsidRPr="00777203" w:rsidRDefault="00777203" w:rsidP="00777203">
            <w:pPr>
              <w:spacing w:after="0" w:line="240" w:lineRule="auto"/>
              <w:rPr>
                <w:rFonts w:ascii="Arial" w:eastAsia="Times New Roman" w:hAnsi="Arial" w:cs="Arial"/>
                <w:sz w:val="24"/>
                <w:szCs w:val="24"/>
              </w:rPr>
            </w:pPr>
          </w:p>
          <w:p w14:paraId="70928825" w14:textId="77777777" w:rsidR="00777203" w:rsidRPr="00777203" w:rsidRDefault="00777203" w:rsidP="00777203">
            <w:pPr>
              <w:spacing w:after="0" w:line="240" w:lineRule="auto"/>
              <w:jc w:val="center"/>
              <w:rPr>
                <w:rFonts w:ascii="Arial" w:eastAsia="Times New Roman" w:hAnsi="Arial" w:cs="Arial"/>
                <w:b/>
                <w:bCs/>
                <w:sz w:val="24"/>
                <w:szCs w:val="24"/>
              </w:rPr>
            </w:pPr>
            <w:r w:rsidRPr="00777203">
              <w:rPr>
                <w:rFonts w:ascii="Arial" w:eastAsia="Times New Roman" w:hAnsi="Arial" w:cs="Arial"/>
                <w:b/>
                <w:bCs/>
                <w:sz w:val="24"/>
                <w:szCs w:val="24"/>
              </w:rPr>
              <w:t>Interactive Topical Discussion: Parts Washers/Cold Cleaners</w:t>
            </w:r>
          </w:p>
          <w:p w14:paraId="407DE230" w14:textId="77777777" w:rsidR="00777203" w:rsidRPr="00777203" w:rsidRDefault="00777203" w:rsidP="00777203">
            <w:pPr>
              <w:spacing w:after="0" w:line="240" w:lineRule="auto"/>
              <w:rPr>
                <w:rFonts w:ascii="Arial" w:eastAsia="Times New Roman" w:hAnsi="Arial" w:cs="Arial"/>
                <w:sz w:val="24"/>
                <w:szCs w:val="24"/>
              </w:rPr>
            </w:pPr>
          </w:p>
          <w:p w14:paraId="385B10E6" w14:textId="77777777" w:rsidR="00777203" w:rsidRPr="00777203" w:rsidRDefault="00777203" w:rsidP="00777203">
            <w:pPr>
              <w:numPr>
                <w:ilvl w:val="0"/>
                <w:numId w:val="28"/>
              </w:numPr>
              <w:spacing w:after="0" w:line="240" w:lineRule="auto"/>
              <w:rPr>
                <w:rFonts w:ascii="Arial" w:eastAsia="Times New Roman" w:hAnsi="Arial" w:cs="Arial"/>
                <w:sz w:val="24"/>
                <w:szCs w:val="24"/>
              </w:rPr>
            </w:pPr>
            <w:r w:rsidRPr="00777203">
              <w:rPr>
                <w:rFonts w:ascii="Arial" w:eastAsia="Times New Roman" w:hAnsi="Arial" w:cs="Arial"/>
                <w:sz w:val="24"/>
                <w:szCs w:val="24"/>
              </w:rPr>
              <w:t>Does your state require a permit or registration?  Why or why not?</w:t>
            </w:r>
          </w:p>
          <w:p w14:paraId="18A409A5" w14:textId="77777777" w:rsidR="00777203" w:rsidRPr="00777203" w:rsidRDefault="00777203" w:rsidP="00777203">
            <w:pPr>
              <w:numPr>
                <w:ilvl w:val="0"/>
                <w:numId w:val="28"/>
              </w:numPr>
              <w:spacing w:after="0" w:line="240" w:lineRule="auto"/>
              <w:rPr>
                <w:rFonts w:ascii="Arial" w:eastAsia="Times New Roman" w:hAnsi="Arial" w:cs="Arial"/>
                <w:sz w:val="24"/>
                <w:szCs w:val="24"/>
              </w:rPr>
            </w:pPr>
            <w:r w:rsidRPr="00777203">
              <w:rPr>
                <w:rFonts w:ascii="Arial" w:eastAsia="Times New Roman" w:hAnsi="Arial" w:cs="Arial"/>
                <w:sz w:val="24"/>
                <w:szCs w:val="24"/>
              </w:rPr>
              <w:t>Does your state impose restrictions on their use?  Why or why not?</w:t>
            </w:r>
          </w:p>
          <w:p w14:paraId="6812BA5C" w14:textId="46F43D82" w:rsidR="00777203" w:rsidRDefault="00777203" w:rsidP="00777203">
            <w:pPr>
              <w:numPr>
                <w:ilvl w:val="0"/>
                <w:numId w:val="28"/>
              </w:numPr>
              <w:spacing w:after="0" w:line="240" w:lineRule="auto"/>
              <w:rPr>
                <w:rFonts w:ascii="Arial" w:eastAsia="Times New Roman" w:hAnsi="Arial" w:cs="Arial"/>
                <w:sz w:val="24"/>
                <w:szCs w:val="24"/>
              </w:rPr>
            </w:pPr>
            <w:r w:rsidRPr="00777203">
              <w:rPr>
                <w:rFonts w:ascii="Arial" w:eastAsia="Times New Roman" w:hAnsi="Arial" w:cs="Arial"/>
                <w:sz w:val="24"/>
                <w:szCs w:val="24"/>
              </w:rPr>
              <w:t>What outreach does your state conduct to better inform the users of their obligations?</w:t>
            </w:r>
          </w:p>
          <w:p w14:paraId="22E87DD8" w14:textId="4C30843C" w:rsidR="005F5F25" w:rsidRDefault="005F5F25" w:rsidP="005F5F25">
            <w:pPr>
              <w:spacing w:after="0" w:line="240" w:lineRule="auto"/>
              <w:rPr>
                <w:rFonts w:ascii="Arial" w:eastAsia="Times New Roman" w:hAnsi="Arial" w:cs="Arial"/>
                <w:sz w:val="24"/>
                <w:szCs w:val="24"/>
              </w:rPr>
            </w:pPr>
          </w:p>
          <w:p w14:paraId="2D1CACDF" w14:textId="2474BE3C" w:rsidR="00216643" w:rsidRPr="00D308C2" w:rsidRDefault="00216643" w:rsidP="005F5F25">
            <w:pPr>
              <w:spacing w:after="0" w:line="240" w:lineRule="auto"/>
              <w:rPr>
                <w:rFonts w:ascii="Arial" w:eastAsia="Times New Roman" w:hAnsi="Arial" w:cs="Arial"/>
                <w:b/>
                <w:bCs/>
                <w:sz w:val="24"/>
                <w:szCs w:val="24"/>
              </w:rPr>
            </w:pPr>
            <w:r w:rsidRPr="00D308C2">
              <w:rPr>
                <w:rFonts w:ascii="Arial" w:eastAsia="Times New Roman" w:hAnsi="Arial" w:cs="Arial"/>
                <w:b/>
                <w:bCs/>
                <w:sz w:val="24"/>
                <w:szCs w:val="24"/>
              </w:rPr>
              <w:t>TN</w:t>
            </w:r>
          </w:p>
          <w:p w14:paraId="2DB2BDB8" w14:textId="3D24FEFB" w:rsidR="00216643" w:rsidRDefault="00216643" w:rsidP="005F5F25">
            <w:pPr>
              <w:spacing w:after="0" w:line="240" w:lineRule="auto"/>
              <w:rPr>
                <w:rFonts w:ascii="Arial" w:eastAsia="Times New Roman" w:hAnsi="Arial" w:cs="Arial"/>
                <w:sz w:val="24"/>
                <w:szCs w:val="24"/>
              </w:rPr>
            </w:pPr>
          </w:p>
          <w:p w14:paraId="4F56B36E" w14:textId="145582C4" w:rsidR="00216643" w:rsidRDefault="00216643" w:rsidP="005F5F25">
            <w:pPr>
              <w:spacing w:after="0" w:line="240" w:lineRule="auto"/>
              <w:rPr>
                <w:rFonts w:ascii="Arial" w:eastAsia="Times New Roman" w:hAnsi="Arial" w:cs="Arial"/>
                <w:sz w:val="24"/>
                <w:szCs w:val="24"/>
              </w:rPr>
            </w:pPr>
            <w:r w:rsidRPr="00216643">
              <w:rPr>
                <w:rFonts w:ascii="Arial" w:eastAsia="Times New Roman" w:hAnsi="Arial" w:cs="Arial"/>
                <w:sz w:val="24"/>
                <w:szCs w:val="24"/>
              </w:rPr>
              <w:t xml:space="preserve">Not sure that we require a permit for this aside from in relation to other sources such as 6H paint spray gun cleaning or if they used </w:t>
            </w:r>
            <w:r w:rsidRPr="00A36872">
              <w:rPr>
                <w:rFonts w:ascii="Arial" w:eastAsia="Times New Roman" w:hAnsi="Arial" w:cs="Arial"/>
                <w:b/>
                <w:bCs/>
                <w:sz w:val="24"/>
                <w:szCs w:val="24"/>
              </w:rPr>
              <w:t>MeCl</w:t>
            </w:r>
            <w:r w:rsidRPr="00216643">
              <w:rPr>
                <w:rFonts w:ascii="Arial" w:eastAsia="Times New Roman" w:hAnsi="Arial" w:cs="Arial"/>
                <w:sz w:val="24"/>
                <w:szCs w:val="24"/>
              </w:rPr>
              <w:t>. Typically it may be included, but by itself would likely be considered insignificant.</w:t>
            </w:r>
          </w:p>
          <w:p w14:paraId="3F07113F" w14:textId="77777777" w:rsidR="00216643" w:rsidRDefault="00216643" w:rsidP="005F5F25">
            <w:pPr>
              <w:spacing w:after="0" w:line="240" w:lineRule="auto"/>
              <w:rPr>
                <w:rFonts w:ascii="Arial" w:eastAsia="Times New Roman" w:hAnsi="Arial" w:cs="Arial"/>
                <w:sz w:val="24"/>
                <w:szCs w:val="24"/>
              </w:rPr>
            </w:pPr>
          </w:p>
          <w:p w14:paraId="7C4DD78C" w14:textId="4020A281" w:rsidR="005F5F25" w:rsidRPr="00D308C2" w:rsidRDefault="005F5F25" w:rsidP="005F5F25">
            <w:pPr>
              <w:spacing w:after="0" w:line="240" w:lineRule="auto"/>
              <w:rPr>
                <w:rFonts w:ascii="Arial" w:eastAsia="Times New Roman" w:hAnsi="Arial" w:cs="Arial"/>
                <w:b/>
                <w:bCs/>
                <w:sz w:val="24"/>
                <w:szCs w:val="24"/>
              </w:rPr>
            </w:pPr>
            <w:r w:rsidRPr="00D308C2">
              <w:rPr>
                <w:rFonts w:ascii="Arial" w:eastAsia="Times New Roman" w:hAnsi="Arial" w:cs="Arial"/>
                <w:b/>
                <w:bCs/>
                <w:sz w:val="24"/>
                <w:szCs w:val="24"/>
              </w:rPr>
              <w:t>WI</w:t>
            </w:r>
          </w:p>
          <w:p w14:paraId="7D7AD22F" w14:textId="6BDE5F51" w:rsidR="005F5F25" w:rsidRDefault="005F5F25" w:rsidP="005F5F25">
            <w:pPr>
              <w:spacing w:after="0" w:line="240" w:lineRule="auto"/>
              <w:rPr>
                <w:rFonts w:ascii="Arial" w:eastAsia="Times New Roman" w:hAnsi="Arial" w:cs="Arial"/>
                <w:sz w:val="24"/>
                <w:szCs w:val="24"/>
              </w:rPr>
            </w:pPr>
          </w:p>
          <w:p w14:paraId="4CFB8536" w14:textId="6CE419BB" w:rsidR="005F5F25" w:rsidRDefault="005B70FB" w:rsidP="005F5F25">
            <w:pPr>
              <w:spacing w:after="0" w:line="240" w:lineRule="auto"/>
              <w:rPr>
                <w:rFonts w:ascii="Arial" w:eastAsia="Times New Roman" w:hAnsi="Arial" w:cs="Arial"/>
                <w:sz w:val="24"/>
                <w:szCs w:val="24"/>
              </w:rPr>
            </w:pPr>
            <w:hyperlink r:id="rId10" w:history="1">
              <w:r w:rsidRPr="00A75643">
                <w:rPr>
                  <w:rStyle w:val="Hyperlink"/>
                  <w:rFonts w:ascii="Arial" w:eastAsia="Times New Roman" w:hAnsi="Arial" w:cs="Arial"/>
                  <w:sz w:val="24"/>
                  <w:szCs w:val="24"/>
                </w:rPr>
                <w:t>https://widnr.widen.net/view/pdf/an6z8trjce/AM447.pdf?t.download=true</w:t>
              </w:r>
            </w:hyperlink>
          </w:p>
          <w:p w14:paraId="1669A8B7" w14:textId="70F5C0BC" w:rsidR="005B70FB" w:rsidRDefault="005B70FB" w:rsidP="005F5F25">
            <w:pPr>
              <w:spacing w:after="0" w:line="240" w:lineRule="auto"/>
              <w:rPr>
                <w:rFonts w:ascii="Arial" w:eastAsia="Times New Roman" w:hAnsi="Arial" w:cs="Arial"/>
                <w:sz w:val="24"/>
                <w:szCs w:val="24"/>
              </w:rPr>
            </w:pPr>
          </w:p>
          <w:p w14:paraId="1EEFF33F" w14:textId="0F6AFB80" w:rsidR="005B70FB" w:rsidRDefault="005B70FB" w:rsidP="005F5F25">
            <w:pPr>
              <w:spacing w:after="0" w:line="240" w:lineRule="auto"/>
              <w:rPr>
                <w:rFonts w:ascii="Arial" w:eastAsia="Times New Roman" w:hAnsi="Arial" w:cs="Arial"/>
                <w:sz w:val="24"/>
                <w:szCs w:val="24"/>
              </w:rPr>
            </w:pPr>
            <w:hyperlink r:id="rId11" w:history="1">
              <w:r w:rsidRPr="00A75643">
                <w:rPr>
                  <w:rStyle w:val="Hyperlink"/>
                  <w:rFonts w:ascii="Arial" w:eastAsia="Times New Roman" w:hAnsi="Arial" w:cs="Arial"/>
                  <w:sz w:val="24"/>
                  <w:szCs w:val="24"/>
                </w:rPr>
                <w:t>https://widnr.widen.net/view/pdf/jpjaxbrute/AM475.pdf?t.download=true</w:t>
              </w:r>
            </w:hyperlink>
          </w:p>
          <w:p w14:paraId="6CBF2452" w14:textId="163F1DB8" w:rsidR="005B70FB" w:rsidRDefault="005B70FB" w:rsidP="005F5F25">
            <w:pPr>
              <w:spacing w:after="0" w:line="240" w:lineRule="auto"/>
              <w:rPr>
                <w:rFonts w:ascii="Arial" w:eastAsia="Times New Roman" w:hAnsi="Arial" w:cs="Arial"/>
                <w:sz w:val="24"/>
                <w:szCs w:val="24"/>
              </w:rPr>
            </w:pPr>
          </w:p>
          <w:p w14:paraId="0E63CE03" w14:textId="3FA232BC" w:rsidR="005B70FB" w:rsidRPr="00D308C2" w:rsidRDefault="005B70FB" w:rsidP="005F5F25">
            <w:pPr>
              <w:spacing w:after="0" w:line="240" w:lineRule="auto"/>
              <w:rPr>
                <w:rFonts w:ascii="Arial" w:eastAsia="Times New Roman" w:hAnsi="Arial" w:cs="Arial"/>
                <w:b/>
                <w:bCs/>
                <w:sz w:val="24"/>
                <w:szCs w:val="24"/>
              </w:rPr>
            </w:pPr>
            <w:r w:rsidRPr="00D308C2">
              <w:rPr>
                <w:rFonts w:ascii="Arial" w:eastAsia="Times New Roman" w:hAnsi="Arial" w:cs="Arial"/>
                <w:b/>
                <w:bCs/>
                <w:sz w:val="24"/>
                <w:szCs w:val="24"/>
              </w:rPr>
              <w:t>IA</w:t>
            </w:r>
          </w:p>
          <w:p w14:paraId="4C812053" w14:textId="10C1FBAD" w:rsidR="005B70FB" w:rsidRDefault="005B70FB" w:rsidP="005F5F25">
            <w:pPr>
              <w:spacing w:after="0" w:line="240" w:lineRule="auto"/>
              <w:rPr>
                <w:rFonts w:ascii="Arial" w:eastAsia="Times New Roman" w:hAnsi="Arial" w:cs="Arial"/>
                <w:sz w:val="24"/>
                <w:szCs w:val="24"/>
              </w:rPr>
            </w:pPr>
          </w:p>
          <w:p w14:paraId="2DA93047" w14:textId="77777777" w:rsidR="0037696F" w:rsidRDefault="005B70FB" w:rsidP="005F5F25">
            <w:pPr>
              <w:spacing w:after="0" w:line="240" w:lineRule="auto"/>
              <w:rPr>
                <w:rFonts w:ascii="Arial" w:eastAsia="Times New Roman" w:hAnsi="Arial" w:cs="Arial"/>
                <w:sz w:val="24"/>
                <w:szCs w:val="24"/>
              </w:rPr>
            </w:pPr>
            <w:r w:rsidRPr="00D308C2">
              <w:rPr>
                <w:rFonts w:ascii="Arial" w:eastAsia="Times New Roman" w:hAnsi="Arial" w:cs="Arial"/>
                <w:b/>
                <w:bCs/>
                <w:sz w:val="24"/>
                <w:szCs w:val="24"/>
              </w:rPr>
              <w:t>Exemption in Iowa Code:</w:t>
            </w:r>
            <w:r w:rsidRPr="005B70FB">
              <w:rPr>
                <w:rFonts w:ascii="Arial" w:eastAsia="Times New Roman" w:hAnsi="Arial" w:cs="Arial"/>
                <w:sz w:val="24"/>
                <w:szCs w:val="24"/>
              </w:rPr>
              <w:t xml:space="preserve"> Cold solvent cleaning machines that are not in-line cleaning machines, where the maximum vapor pressure of the solvents used shall not exceed 0.7 kPa (5 mmHg or 0.1 psi) at 20oC (68oF). The machine must be equipped with a tightly fitted cover or lid that shall be closed at all times except during parts entry and removal. </w:t>
            </w:r>
          </w:p>
          <w:p w14:paraId="7E51D640" w14:textId="77777777" w:rsidR="0037696F" w:rsidRDefault="0037696F" w:rsidP="005F5F25">
            <w:pPr>
              <w:spacing w:after="0" w:line="240" w:lineRule="auto"/>
              <w:rPr>
                <w:rFonts w:ascii="Arial" w:eastAsia="Times New Roman" w:hAnsi="Arial" w:cs="Arial"/>
                <w:sz w:val="24"/>
                <w:szCs w:val="24"/>
              </w:rPr>
            </w:pPr>
          </w:p>
          <w:p w14:paraId="7CE0E86C" w14:textId="26BF4DB7" w:rsidR="005B70FB" w:rsidRDefault="005B70FB" w:rsidP="005F5F25">
            <w:pPr>
              <w:spacing w:after="0" w:line="240" w:lineRule="auto"/>
              <w:rPr>
                <w:rFonts w:ascii="Arial" w:eastAsia="Times New Roman" w:hAnsi="Arial" w:cs="Arial"/>
                <w:sz w:val="24"/>
                <w:szCs w:val="24"/>
              </w:rPr>
            </w:pPr>
            <w:r w:rsidRPr="005B70FB">
              <w:rPr>
                <w:rFonts w:ascii="Arial" w:eastAsia="Times New Roman" w:hAnsi="Arial" w:cs="Arial"/>
                <w:sz w:val="24"/>
                <w:szCs w:val="24"/>
              </w:rPr>
              <w:t xml:space="preserve">This exemption cannot be used for cold solvent cleaning machines that use solvent containing </w:t>
            </w:r>
            <w:r w:rsidRPr="00A36872">
              <w:rPr>
                <w:rFonts w:ascii="Arial" w:eastAsia="Times New Roman" w:hAnsi="Arial" w:cs="Arial"/>
                <w:b/>
                <w:bCs/>
                <w:sz w:val="24"/>
                <w:szCs w:val="24"/>
              </w:rPr>
              <w:t>methylene chloride</w:t>
            </w:r>
            <w:r w:rsidRPr="005B70FB">
              <w:rPr>
                <w:rFonts w:ascii="Arial" w:eastAsia="Times New Roman" w:hAnsi="Arial" w:cs="Arial"/>
                <w:sz w:val="24"/>
                <w:szCs w:val="24"/>
              </w:rPr>
              <w:t xml:space="preserve"> (CAS # 75-09-2), </w:t>
            </w:r>
            <w:r w:rsidRPr="00A36872">
              <w:rPr>
                <w:rFonts w:ascii="Arial" w:eastAsia="Times New Roman" w:hAnsi="Arial" w:cs="Arial"/>
                <w:b/>
                <w:bCs/>
                <w:sz w:val="24"/>
                <w:szCs w:val="24"/>
              </w:rPr>
              <w:t>perchloroethylene</w:t>
            </w:r>
            <w:r w:rsidRPr="005B70FB">
              <w:rPr>
                <w:rFonts w:ascii="Arial" w:eastAsia="Times New Roman" w:hAnsi="Arial" w:cs="Arial"/>
                <w:sz w:val="24"/>
                <w:szCs w:val="24"/>
              </w:rPr>
              <w:t xml:space="preserve"> (CAS # 127-18-4), </w:t>
            </w:r>
            <w:r w:rsidRPr="00A36872">
              <w:rPr>
                <w:rFonts w:ascii="Arial" w:eastAsia="Times New Roman" w:hAnsi="Arial" w:cs="Arial"/>
                <w:b/>
                <w:bCs/>
                <w:sz w:val="24"/>
                <w:szCs w:val="24"/>
              </w:rPr>
              <w:t>trichloroethylene</w:t>
            </w:r>
            <w:r w:rsidRPr="005B70FB">
              <w:rPr>
                <w:rFonts w:ascii="Arial" w:eastAsia="Times New Roman" w:hAnsi="Arial" w:cs="Arial"/>
                <w:sz w:val="24"/>
                <w:szCs w:val="24"/>
              </w:rPr>
              <w:t xml:space="preserve"> (CAS # 79-01-6), </w:t>
            </w:r>
            <w:r w:rsidRPr="00A36872">
              <w:rPr>
                <w:rFonts w:ascii="Arial" w:eastAsia="Times New Roman" w:hAnsi="Arial" w:cs="Arial"/>
                <w:b/>
                <w:bCs/>
                <w:sz w:val="24"/>
                <w:szCs w:val="24"/>
              </w:rPr>
              <w:t>1,1,1-trichloroethane</w:t>
            </w:r>
            <w:r w:rsidRPr="005B70FB">
              <w:rPr>
                <w:rFonts w:ascii="Arial" w:eastAsia="Times New Roman" w:hAnsi="Arial" w:cs="Arial"/>
                <w:sz w:val="24"/>
                <w:szCs w:val="24"/>
              </w:rPr>
              <w:t xml:space="preserve"> (CAS # 71-55-6), </w:t>
            </w:r>
            <w:r w:rsidRPr="00A36872">
              <w:rPr>
                <w:rFonts w:ascii="Arial" w:eastAsia="Times New Roman" w:hAnsi="Arial" w:cs="Arial"/>
                <w:b/>
                <w:bCs/>
                <w:sz w:val="24"/>
                <w:szCs w:val="24"/>
              </w:rPr>
              <w:t>carbon tetrachloride</w:t>
            </w:r>
            <w:r w:rsidRPr="005B70FB">
              <w:rPr>
                <w:rFonts w:ascii="Arial" w:eastAsia="Times New Roman" w:hAnsi="Arial" w:cs="Arial"/>
                <w:sz w:val="24"/>
                <w:szCs w:val="24"/>
              </w:rPr>
              <w:t xml:space="preserve"> (CAS # 56-23-5) or </w:t>
            </w:r>
            <w:r w:rsidRPr="00A36872">
              <w:rPr>
                <w:rFonts w:ascii="Arial" w:eastAsia="Times New Roman" w:hAnsi="Arial" w:cs="Arial"/>
                <w:b/>
                <w:bCs/>
                <w:sz w:val="24"/>
                <w:szCs w:val="24"/>
              </w:rPr>
              <w:t>chloroform</w:t>
            </w:r>
            <w:r w:rsidRPr="005B70FB">
              <w:rPr>
                <w:rFonts w:ascii="Arial" w:eastAsia="Times New Roman" w:hAnsi="Arial" w:cs="Arial"/>
                <w:sz w:val="24"/>
                <w:szCs w:val="24"/>
              </w:rPr>
              <w:t xml:space="preserve"> (CAS # 67-66-3), or any combination of these halogenated HAP solvents in a total concentration greater than 5 percent by weight.</w:t>
            </w:r>
          </w:p>
          <w:p w14:paraId="141535CE" w14:textId="0CBDEEE4" w:rsidR="00743EBD" w:rsidRDefault="00743EBD" w:rsidP="005F5F25">
            <w:pPr>
              <w:spacing w:after="0" w:line="240" w:lineRule="auto"/>
              <w:rPr>
                <w:rFonts w:ascii="Arial" w:eastAsia="Times New Roman" w:hAnsi="Arial" w:cs="Arial"/>
                <w:sz w:val="24"/>
                <w:szCs w:val="24"/>
              </w:rPr>
            </w:pPr>
          </w:p>
          <w:p w14:paraId="6D824624" w14:textId="0B825235" w:rsidR="00743EBD" w:rsidRPr="00143328" w:rsidRDefault="004D7F7C" w:rsidP="005F5F25">
            <w:pPr>
              <w:spacing w:after="0" w:line="240" w:lineRule="auto"/>
              <w:rPr>
                <w:rFonts w:ascii="Arial" w:eastAsia="Times New Roman" w:hAnsi="Arial" w:cs="Arial"/>
                <w:b/>
                <w:bCs/>
                <w:sz w:val="24"/>
                <w:szCs w:val="24"/>
              </w:rPr>
            </w:pPr>
            <w:r w:rsidRPr="00143328">
              <w:rPr>
                <w:rFonts w:ascii="Arial" w:eastAsia="Times New Roman" w:hAnsi="Arial" w:cs="Arial"/>
                <w:b/>
                <w:bCs/>
                <w:sz w:val="24"/>
                <w:szCs w:val="24"/>
              </w:rPr>
              <w:t>KS</w:t>
            </w:r>
          </w:p>
          <w:p w14:paraId="219866CA" w14:textId="6EAC1B50" w:rsidR="004D7F7C" w:rsidRDefault="004D7F7C" w:rsidP="005F5F25">
            <w:pPr>
              <w:spacing w:after="0" w:line="240" w:lineRule="auto"/>
              <w:rPr>
                <w:rFonts w:ascii="Arial" w:eastAsia="Times New Roman" w:hAnsi="Arial" w:cs="Arial"/>
                <w:sz w:val="24"/>
                <w:szCs w:val="24"/>
              </w:rPr>
            </w:pPr>
          </w:p>
          <w:p w14:paraId="5BA0B449" w14:textId="4873D68C" w:rsidR="004D7F7C" w:rsidRDefault="004D7F7C" w:rsidP="005F5F25">
            <w:pPr>
              <w:spacing w:after="0" w:line="240" w:lineRule="auto"/>
              <w:rPr>
                <w:rFonts w:ascii="Arial" w:eastAsia="Times New Roman" w:hAnsi="Arial" w:cs="Arial"/>
                <w:sz w:val="24"/>
                <w:szCs w:val="24"/>
              </w:rPr>
            </w:pPr>
            <w:r w:rsidRPr="004D7F7C">
              <w:rPr>
                <w:rFonts w:ascii="Arial" w:eastAsia="Times New Roman" w:hAnsi="Arial" w:cs="Arial"/>
                <w:sz w:val="24"/>
                <w:szCs w:val="24"/>
              </w:rPr>
              <w:t>In Kansas</w:t>
            </w:r>
            <w:r>
              <w:rPr>
                <w:rFonts w:ascii="Arial" w:eastAsia="Times New Roman" w:hAnsi="Arial" w:cs="Arial"/>
                <w:sz w:val="24"/>
                <w:szCs w:val="24"/>
              </w:rPr>
              <w:t>, t</w:t>
            </w:r>
            <w:r w:rsidRPr="004D7F7C">
              <w:rPr>
                <w:rFonts w:ascii="Arial" w:eastAsia="Times New Roman" w:hAnsi="Arial" w:cs="Arial"/>
                <w:sz w:val="24"/>
                <w:szCs w:val="24"/>
              </w:rPr>
              <w:t>he permit-by-rule for evaporative solvents is available to facilities that limit their purchase or use of evaporative solvents such as cleaning solvents, inks, adhesives, or surface coatings that contain volatile organic compounds (VOCs), hazardous air pollutants (HAPs), or both. VOCs.</w:t>
            </w:r>
          </w:p>
          <w:p w14:paraId="79998B8B" w14:textId="128B3DE6" w:rsidR="005F5F25" w:rsidRDefault="005F5F25" w:rsidP="005F5F25">
            <w:pPr>
              <w:spacing w:after="0" w:line="240" w:lineRule="auto"/>
              <w:rPr>
                <w:rFonts w:ascii="Arial" w:eastAsia="Times New Roman" w:hAnsi="Arial" w:cs="Arial"/>
                <w:sz w:val="24"/>
                <w:szCs w:val="24"/>
              </w:rPr>
            </w:pPr>
          </w:p>
          <w:p w14:paraId="02D25156" w14:textId="59870D3C" w:rsidR="005F5F25" w:rsidRDefault="005F5F25" w:rsidP="005F5F25">
            <w:pPr>
              <w:spacing w:after="0" w:line="240" w:lineRule="auto"/>
              <w:rPr>
                <w:rFonts w:ascii="Arial" w:eastAsia="Times New Roman" w:hAnsi="Arial" w:cs="Arial"/>
                <w:sz w:val="24"/>
                <w:szCs w:val="24"/>
              </w:rPr>
            </w:pPr>
          </w:p>
          <w:p w14:paraId="2D138B18" w14:textId="61CBEF75" w:rsidR="005F5F25" w:rsidRDefault="005F5F25" w:rsidP="005F5F25">
            <w:pPr>
              <w:spacing w:after="0" w:line="240" w:lineRule="auto"/>
              <w:rPr>
                <w:rFonts w:ascii="Arial" w:eastAsia="Times New Roman" w:hAnsi="Arial" w:cs="Arial"/>
                <w:sz w:val="24"/>
                <w:szCs w:val="24"/>
              </w:rPr>
            </w:pPr>
          </w:p>
          <w:p w14:paraId="69B8852E" w14:textId="77777777" w:rsidR="00777203" w:rsidRPr="00777203" w:rsidRDefault="00777203" w:rsidP="00777203">
            <w:pPr>
              <w:spacing w:after="0" w:line="240" w:lineRule="auto"/>
              <w:jc w:val="center"/>
              <w:rPr>
                <w:rFonts w:ascii="Arial" w:eastAsia="Times New Roman" w:hAnsi="Arial" w:cs="Arial"/>
                <w:b/>
                <w:bCs/>
                <w:sz w:val="24"/>
                <w:szCs w:val="24"/>
              </w:rPr>
            </w:pPr>
            <w:r w:rsidRPr="00777203">
              <w:rPr>
                <w:rFonts w:ascii="Arial" w:eastAsia="Times New Roman" w:hAnsi="Arial" w:cs="Arial"/>
                <w:b/>
                <w:bCs/>
                <w:sz w:val="24"/>
                <w:szCs w:val="24"/>
              </w:rPr>
              <w:t>Bio</w:t>
            </w:r>
          </w:p>
          <w:p w14:paraId="66DA322A" w14:textId="77777777" w:rsidR="00777203" w:rsidRPr="00777203" w:rsidRDefault="00777203" w:rsidP="00777203">
            <w:pPr>
              <w:spacing w:after="0" w:line="240" w:lineRule="auto"/>
              <w:rPr>
                <w:rFonts w:ascii="Arial" w:eastAsia="Times New Roman" w:hAnsi="Arial" w:cs="Arial"/>
                <w:b/>
                <w:bCs/>
                <w:sz w:val="24"/>
                <w:szCs w:val="24"/>
              </w:rPr>
            </w:pPr>
            <w:r w:rsidRPr="00777203">
              <w:rPr>
                <w:rFonts w:ascii="Arial" w:eastAsia="Times New Roman" w:hAnsi="Arial" w:cs="Arial"/>
                <w:b/>
                <w:bCs/>
                <w:sz w:val="24"/>
                <w:szCs w:val="24"/>
              </w:rPr>
              <w:t>Michelle Bergin</w:t>
            </w:r>
          </w:p>
          <w:p w14:paraId="5BC36A25" w14:textId="77777777" w:rsidR="00777203" w:rsidRPr="00777203" w:rsidRDefault="00777203" w:rsidP="00777203">
            <w:pPr>
              <w:spacing w:after="0" w:line="240" w:lineRule="auto"/>
              <w:rPr>
                <w:rFonts w:ascii="Arial" w:eastAsia="Times New Roman" w:hAnsi="Arial" w:cs="Arial"/>
                <w:b/>
                <w:bCs/>
                <w:sz w:val="20"/>
                <w:szCs w:val="20"/>
              </w:rPr>
            </w:pPr>
            <w:r w:rsidRPr="00777203">
              <w:rPr>
                <w:rFonts w:ascii="Arial" w:eastAsia="Times New Roman" w:hAnsi="Arial" w:cs="Arial"/>
                <w:b/>
                <w:bCs/>
                <w:sz w:val="20"/>
                <w:szCs w:val="20"/>
              </w:rPr>
              <w:t>U.S. EPA</w:t>
            </w:r>
          </w:p>
          <w:p w14:paraId="72CBF511" w14:textId="77777777" w:rsidR="00777203" w:rsidRPr="00777203" w:rsidRDefault="00777203" w:rsidP="00777203">
            <w:pPr>
              <w:spacing w:after="0" w:line="240" w:lineRule="auto"/>
              <w:rPr>
                <w:rFonts w:ascii="Arial" w:eastAsia="Times New Roman" w:hAnsi="Arial" w:cs="Arial"/>
                <w:sz w:val="20"/>
                <w:szCs w:val="20"/>
              </w:rPr>
            </w:pPr>
            <w:r w:rsidRPr="00777203">
              <w:rPr>
                <w:rFonts w:ascii="Arial" w:eastAsia="Times New Roman" w:hAnsi="Arial" w:cs="Arial"/>
                <w:b/>
                <w:bCs/>
                <w:sz w:val="20"/>
                <w:szCs w:val="20"/>
              </w:rPr>
              <w:t>Office of Air Quality Planning &amp; Standards (QAQPS)</w:t>
            </w:r>
          </w:p>
          <w:p w14:paraId="15856F09" w14:textId="77777777" w:rsidR="00777203" w:rsidRPr="00777203" w:rsidRDefault="00777203" w:rsidP="00777203">
            <w:pPr>
              <w:spacing w:after="0" w:line="240" w:lineRule="auto"/>
              <w:rPr>
                <w:rFonts w:ascii="Arial" w:eastAsia="Times New Roman" w:hAnsi="Arial" w:cs="Arial"/>
                <w:sz w:val="24"/>
                <w:szCs w:val="24"/>
              </w:rPr>
            </w:pPr>
          </w:p>
          <w:p w14:paraId="3B016870" w14:textId="77777777" w:rsidR="00777203" w:rsidRPr="00777203" w:rsidRDefault="00777203" w:rsidP="00777203">
            <w:pPr>
              <w:spacing w:after="0" w:line="240" w:lineRule="auto"/>
              <w:rPr>
                <w:rFonts w:ascii="Arial" w:eastAsia="Times New Roman" w:hAnsi="Arial" w:cs="Arial"/>
                <w:sz w:val="24"/>
                <w:szCs w:val="24"/>
              </w:rPr>
            </w:pPr>
            <w:r w:rsidRPr="00777203">
              <w:rPr>
                <w:rFonts w:ascii="Arial" w:eastAsia="Times New Roman" w:hAnsi="Arial" w:cs="Arial"/>
                <w:sz w:val="24"/>
                <w:szCs w:val="24"/>
              </w:rPr>
              <w:t xml:space="preserve">Michelle is a Physical Scientist and has been with EPA for three years. </w:t>
            </w:r>
          </w:p>
          <w:p w14:paraId="4010650F" w14:textId="77777777" w:rsidR="00777203" w:rsidRPr="00777203" w:rsidRDefault="00777203" w:rsidP="00777203">
            <w:pPr>
              <w:spacing w:after="0" w:line="240" w:lineRule="auto"/>
              <w:rPr>
                <w:rFonts w:ascii="Arial" w:eastAsia="Times New Roman" w:hAnsi="Arial" w:cs="Arial"/>
                <w:sz w:val="24"/>
                <w:szCs w:val="24"/>
              </w:rPr>
            </w:pPr>
          </w:p>
          <w:p w14:paraId="5001B828" w14:textId="77777777" w:rsidR="00777203" w:rsidRPr="00777203" w:rsidRDefault="00777203" w:rsidP="00777203">
            <w:pPr>
              <w:spacing w:after="0" w:line="240" w:lineRule="auto"/>
              <w:rPr>
                <w:rFonts w:ascii="Arial" w:eastAsia="Times New Roman" w:hAnsi="Arial" w:cs="Arial"/>
                <w:sz w:val="24"/>
                <w:szCs w:val="24"/>
              </w:rPr>
            </w:pPr>
            <w:r w:rsidRPr="00777203">
              <w:rPr>
                <w:rFonts w:ascii="Arial" w:eastAsia="Times New Roman" w:hAnsi="Arial" w:cs="Arial"/>
                <w:sz w:val="24"/>
                <w:szCs w:val="24"/>
              </w:rPr>
              <w:t xml:space="preserve">Michelle received a bachelor’s degree in mechanical engineering from the University of MN, a master’s degree in mechanical engineering from Carnegie Mellon University, and a doctorate in environmental engineering from Georgia Tech. </w:t>
            </w:r>
          </w:p>
          <w:p w14:paraId="6D02A9D9" w14:textId="77777777" w:rsidR="00777203" w:rsidRPr="00777203" w:rsidRDefault="00777203" w:rsidP="00777203">
            <w:pPr>
              <w:spacing w:after="0" w:line="240" w:lineRule="auto"/>
              <w:rPr>
                <w:rFonts w:ascii="Arial" w:eastAsia="Times New Roman" w:hAnsi="Arial" w:cs="Arial"/>
                <w:sz w:val="24"/>
                <w:szCs w:val="24"/>
              </w:rPr>
            </w:pPr>
          </w:p>
          <w:p w14:paraId="5796BB8B" w14:textId="1A3AE970" w:rsidR="002D091F" w:rsidRDefault="00777203" w:rsidP="00777203">
            <w:pPr>
              <w:spacing w:after="0" w:line="240" w:lineRule="auto"/>
              <w:rPr>
                <w:rFonts w:ascii="Arial" w:hAnsi="Arial" w:cs="Arial"/>
                <w:sz w:val="24"/>
                <w:szCs w:val="24"/>
              </w:rPr>
            </w:pPr>
            <w:r w:rsidRPr="00777203">
              <w:rPr>
                <w:rFonts w:ascii="Arial" w:eastAsia="Times New Roman" w:hAnsi="Arial" w:cs="Arial"/>
                <w:sz w:val="24"/>
                <w:szCs w:val="24"/>
              </w:rPr>
              <w:t>Michelle has over 20 years of experience in engineering and atmospheric policy, with previous experience with the state of Georgia in the Environmental Protection Division and at the National Renewable Energy Laboratory (NREL) in Golden, CO.  Michelle is the rule lead and an environmental engineer with OAQPS.</w:t>
            </w:r>
          </w:p>
          <w:p w14:paraId="7E636FE9" w14:textId="47C9353B" w:rsidR="000063BB" w:rsidRDefault="000063BB" w:rsidP="00773727">
            <w:pPr>
              <w:spacing w:after="0" w:line="240" w:lineRule="auto"/>
              <w:rPr>
                <w:rFonts w:ascii="Arial" w:hAnsi="Arial" w:cs="Arial"/>
                <w:sz w:val="24"/>
                <w:szCs w:val="24"/>
              </w:rPr>
            </w:pPr>
          </w:p>
          <w:p w14:paraId="0D0BEE61" w14:textId="77777777" w:rsidR="000063BB" w:rsidRDefault="000063BB" w:rsidP="00773727">
            <w:pPr>
              <w:spacing w:after="0" w:line="240" w:lineRule="auto"/>
              <w:rPr>
                <w:rFonts w:ascii="Arial" w:hAnsi="Arial" w:cs="Arial"/>
                <w:sz w:val="24"/>
                <w:szCs w:val="24"/>
              </w:rPr>
            </w:pPr>
          </w:p>
          <w:p w14:paraId="7CBA9234" w14:textId="77777777" w:rsidR="00B15798" w:rsidRPr="00B15798" w:rsidRDefault="00B15798" w:rsidP="00B15798">
            <w:pPr>
              <w:spacing w:after="0" w:line="240" w:lineRule="auto"/>
              <w:rPr>
                <w:rFonts w:ascii="Arial" w:eastAsia="Times New Roman" w:hAnsi="Arial" w:cs="Arial"/>
                <w:bCs/>
                <w:sz w:val="28"/>
                <w:szCs w:val="28"/>
              </w:rPr>
            </w:pPr>
            <w:r w:rsidRPr="00B15798">
              <w:rPr>
                <w:rFonts w:ascii="Arial" w:eastAsia="Times New Roman" w:hAnsi="Arial" w:cs="Arial"/>
                <w:b/>
                <w:bCs/>
                <w:sz w:val="28"/>
                <w:szCs w:val="28"/>
              </w:rPr>
              <w:t>Future topics:</w:t>
            </w:r>
            <w:r w:rsidRPr="00B15798">
              <w:rPr>
                <w:rFonts w:ascii="Arial" w:eastAsia="Times New Roman" w:hAnsi="Arial" w:cs="Arial"/>
                <w:bCs/>
                <w:sz w:val="28"/>
                <w:szCs w:val="28"/>
              </w:rPr>
              <w:t xml:space="preserve"> </w:t>
            </w:r>
          </w:p>
          <w:p w14:paraId="222C29B6" w14:textId="4E4F92FE" w:rsidR="00B15798" w:rsidRPr="00B15798" w:rsidRDefault="00B15798" w:rsidP="00B15798">
            <w:pPr>
              <w:numPr>
                <w:ilvl w:val="0"/>
                <w:numId w:val="3"/>
              </w:numPr>
              <w:spacing w:after="0" w:line="240" w:lineRule="auto"/>
              <w:rPr>
                <w:rFonts w:ascii="Arial" w:eastAsia="Times New Roman" w:hAnsi="Arial" w:cs="Arial"/>
                <w:sz w:val="24"/>
                <w:szCs w:val="24"/>
              </w:rPr>
            </w:pPr>
            <w:r w:rsidRPr="00B15798">
              <w:rPr>
                <w:rFonts w:ascii="Arial" w:eastAsia="Times New Roman" w:hAnsi="Arial" w:cs="Arial"/>
                <w:b/>
                <w:bCs/>
                <w:sz w:val="24"/>
                <w:szCs w:val="24"/>
              </w:rPr>
              <w:t>March 2023</w:t>
            </w:r>
            <w:r w:rsidRPr="00B15798">
              <w:rPr>
                <w:rFonts w:ascii="Arial" w:eastAsia="Times New Roman" w:hAnsi="Arial" w:cs="Arial"/>
                <w:sz w:val="24"/>
                <w:szCs w:val="24"/>
              </w:rPr>
              <w:t>: Annual Training</w:t>
            </w:r>
            <w:r w:rsidR="00523DF5">
              <w:rPr>
                <w:rFonts w:ascii="Arial" w:eastAsia="Times New Roman" w:hAnsi="Arial" w:cs="Arial"/>
                <w:sz w:val="24"/>
                <w:szCs w:val="24"/>
              </w:rPr>
              <w:t xml:space="preserve"> (</w:t>
            </w:r>
            <w:r w:rsidR="008C6904" w:rsidRPr="008C6904">
              <w:rPr>
                <w:rFonts w:ascii="Arial" w:eastAsia="Times New Roman" w:hAnsi="Arial" w:cs="Arial"/>
                <w:b/>
                <w:bCs/>
                <w:i/>
                <w:iCs/>
                <w:sz w:val="24"/>
                <w:szCs w:val="24"/>
              </w:rPr>
              <w:t>no Zoom meeting</w:t>
            </w:r>
            <w:r w:rsidR="008C6904">
              <w:rPr>
                <w:rFonts w:ascii="Arial" w:eastAsia="Times New Roman" w:hAnsi="Arial" w:cs="Arial"/>
                <w:sz w:val="24"/>
                <w:szCs w:val="24"/>
              </w:rPr>
              <w:t>)</w:t>
            </w:r>
          </w:p>
          <w:p w14:paraId="1348F54D" w14:textId="2EE5F1F1" w:rsidR="00B15798" w:rsidRPr="00CD21DF" w:rsidRDefault="00B15798" w:rsidP="00B15798">
            <w:pPr>
              <w:numPr>
                <w:ilvl w:val="0"/>
                <w:numId w:val="3"/>
              </w:numPr>
              <w:spacing w:after="0" w:line="240" w:lineRule="auto"/>
              <w:rPr>
                <w:rFonts w:ascii="Arial" w:eastAsia="Times New Roman" w:hAnsi="Arial" w:cs="Arial"/>
                <w:sz w:val="24"/>
                <w:szCs w:val="24"/>
              </w:rPr>
            </w:pPr>
            <w:r w:rsidRPr="00B15798">
              <w:rPr>
                <w:rFonts w:ascii="Arial" w:eastAsia="Times New Roman" w:hAnsi="Arial" w:cs="Arial"/>
                <w:b/>
                <w:bCs/>
                <w:sz w:val="24"/>
                <w:szCs w:val="24"/>
              </w:rPr>
              <w:t xml:space="preserve">April </w:t>
            </w:r>
            <w:r w:rsidR="005C7A2D">
              <w:rPr>
                <w:rFonts w:ascii="Arial" w:eastAsia="Times New Roman" w:hAnsi="Arial" w:cs="Arial"/>
                <w:b/>
                <w:bCs/>
                <w:sz w:val="24"/>
                <w:szCs w:val="24"/>
              </w:rPr>
              <w:t xml:space="preserve">18, </w:t>
            </w:r>
            <w:r w:rsidRPr="00B15798">
              <w:rPr>
                <w:rFonts w:ascii="Arial" w:eastAsia="Times New Roman" w:hAnsi="Arial" w:cs="Arial"/>
                <w:b/>
                <w:bCs/>
                <w:sz w:val="24"/>
                <w:szCs w:val="24"/>
              </w:rPr>
              <w:t>2023</w:t>
            </w:r>
            <w:r w:rsidRPr="00B15798">
              <w:rPr>
                <w:rFonts w:ascii="Arial" w:eastAsia="Times New Roman" w:hAnsi="Arial" w:cs="Arial"/>
                <w:sz w:val="24"/>
                <w:szCs w:val="24"/>
              </w:rPr>
              <w:t xml:space="preserve">: How to manage hazardous waste generated at a warehouse, distribution &amp; logistics center &amp; considerations for preventing its generation, Marybeth Sheridan, EPA </w:t>
            </w:r>
            <w:r w:rsidRPr="00B15798">
              <w:rPr>
                <w:rFonts w:ascii="Arial" w:eastAsia="Times New Roman" w:hAnsi="Arial" w:cs="Arial"/>
                <w:b/>
                <w:bCs/>
                <w:i/>
                <w:iCs/>
                <w:sz w:val="24"/>
                <w:szCs w:val="24"/>
              </w:rPr>
              <w:t>tentative (</w:t>
            </w:r>
            <w:hyperlink r:id="rId12" w:history="1">
              <w:r w:rsidRPr="00B15798">
                <w:rPr>
                  <w:rFonts w:ascii="Arial" w:eastAsia="Times New Roman" w:hAnsi="Arial" w:cs="Arial"/>
                  <w:color w:val="0000FF"/>
                  <w:sz w:val="24"/>
                  <w:szCs w:val="24"/>
                  <w:u w:val="single"/>
                </w:rPr>
                <w:t>https://www.epa.gov/newsreleases/ups-settles-epa-correct-alleged-hazardous-waste-violations-nationwide</w:t>
              </w:r>
            </w:hyperlink>
            <w:r w:rsidRPr="00B15798">
              <w:rPr>
                <w:rFonts w:ascii="Arial" w:eastAsia="Times New Roman" w:hAnsi="Arial" w:cs="Arial"/>
                <w:b/>
                <w:bCs/>
                <w:i/>
                <w:iCs/>
                <w:sz w:val="24"/>
                <w:szCs w:val="24"/>
              </w:rPr>
              <w:t>)</w:t>
            </w:r>
          </w:p>
          <w:p w14:paraId="0FB27031" w14:textId="000756DF" w:rsidR="00CD21DF" w:rsidRPr="00B15798" w:rsidRDefault="005C7A2D" w:rsidP="00B15798">
            <w:pPr>
              <w:numPr>
                <w:ilvl w:val="0"/>
                <w:numId w:val="3"/>
              </w:numPr>
              <w:spacing w:after="0" w:line="240" w:lineRule="auto"/>
              <w:rPr>
                <w:rFonts w:ascii="Arial" w:eastAsia="Times New Roman" w:hAnsi="Arial" w:cs="Arial"/>
                <w:sz w:val="24"/>
                <w:szCs w:val="24"/>
              </w:rPr>
            </w:pPr>
            <w:r w:rsidRPr="005C7A2D">
              <w:rPr>
                <w:rFonts w:ascii="Arial" w:eastAsia="Times New Roman" w:hAnsi="Arial" w:cs="Arial"/>
                <w:b/>
                <w:bCs/>
                <w:sz w:val="24"/>
                <w:szCs w:val="24"/>
              </w:rPr>
              <w:t>May 16, 2023:</w:t>
            </w:r>
            <w:r>
              <w:rPr>
                <w:rFonts w:ascii="Arial" w:eastAsia="Times New Roman" w:hAnsi="Arial" w:cs="Arial"/>
                <w:sz w:val="24"/>
                <w:szCs w:val="24"/>
              </w:rPr>
              <w:t xml:space="preserve"> </w:t>
            </w:r>
            <w:r w:rsidRPr="00B15798">
              <w:rPr>
                <w:rFonts w:ascii="Arial" w:eastAsia="Times New Roman" w:hAnsi="Arial" w:cs="Arial"/>
                <w:sz w:val="24"/>
                <w:szCs w:val="24"/>
              </w:rPr>
              <w:t>Expired Hand Sanitizer – Fire Hazard in managing; hazardous secondary material; hazardous waste; storage issues; contaminated (off-specification non-reusable) – product from China</w:t>
            </w:r>
          </w:p>
          <w:p w14:paraId="70F737B4" w14:textId="77777777" w:rsidR="00B15798" w:rsidRPr="00B15798" w:rsidRDefault="00B15798" w:rsidP="00B15798">
            <w:pPr>
              <w:spacing w:after="0" w:line="240" w:lineRule="auto"/>
              <w:rPr>
                <w:rFonts w:ascii="Arial" w:eastAsia="Times New Roman" w:hAnsi="Arial" w:cs="Arial"/>
                <w:b/>
                <w:bCs/>
                <w:szCs w:val="24"/>
              </w:rPr>
            </w:pPr>
          </w:p>
          <w:p w14:paraId="5720DF16" w14:textId="050E9302" w:rsidR="00B15798" w:rsidRPr="00B15798" w:rsidRDefault="00B15798" w:rsidP="00B15798">
            <w:pPr>
              <w:spacing w:after="0" w:line="240" w:lineRule="auto"/>
              <w:ind w:left="990" w:hanging="990"/>
              <w:rPr>
                <w:rFonts w:ascii="Arial" w:eastAsia="Times New Roman" w:hAnsi="Arial" w:cs="Arial"/>
                <w:b/>
                <w:bCs/>
                <w:sz w:val="28"/>
                <w:szCs w:val="28"/>
              </w:rPr>
            </w:pPr>
            <w:r w:rsidRPr="00B15798">
              <w:rPr>
                <w:rFonts w:ascii="Arial" w:eastAsia="Times New Roman" w:hAnsi="Arial" w:cs="Arial"/>
                <w:b/>
                <w:bCs/>
                <w:sz w:val="28"/>
                <w:szCs w:val="28"/>
              </w:rPr>
              <w:t xml:space="preserve">Next Call: </w:t>
            </w:r>
            <w:r w:rsidR="000E4863">
              <w:rPr>
                <w:rFonts w:ascii="Arial" w:eastAsia="Times New Roman" w:hAnsi="Arial" w:cs="Arial"/>
                <w:b/>
                <w:bCs/>
                <w:sz w:val="28"/>
                <w:szCs w:val="28"/>
              </w:rPr>
              <w:t>April 18</w:t>
            </w:r>
            <w:r w:rsidRPr="00B15798">
              <w:rPr>
                <w:rFonts w:ascii="Arial" w:eastAsia="Times New Roman" w:hAnsi="Arial" w:cs="Arial"/>
                <w:b/>
                <w:bCs/>
                <w:sz w:val="28"/>
                <w:szCs w:val="28"/>
              </w:rPr>
              <w:t>, 2023</w:t>
            </w:r>
            <w:r w:rsidRPr="00B15798">
              <w:rPr>
                <w:rFonts w:ascii="Arial" w:eastAsia="Times New Roman" w:hAnsi="Arial" w:cs="Arial"/>
                <w:b/>
                <w:bCs/>
                <w:sz w:val="24"/>
                <w:szCs w:val="24"/>
              </w:rPr>
              <w:t xml:space="preserve"> </w:t>
            </w:r>
          </w:p>
          <w:p w14:paraId="65CB0C73" w14:textId="231B4202" w:rsidR="008D04E6" w:rsidRPr="001258C4" w:rsidRDefault="00B15798" w:rsidP="00B15798">
            <w:pPr>
              <w:pStyle w:val="ListParagraph"/>
              <w:ind w:left="0"/>
              <w:rPr>
                <w:rFonts w:ascii="Arial" w:hAnsi="Arial" w:cs="Arial"/>
                <w:bCs/>
                <w:sz w:val="24"/>
                <w:szCs w:val="24"/>
              </w:rPr>
            </w:pPr>
            <w:r w:rsidRPr="00B15798">
              <w:rPr>
                <w:rFonts w:ascii="Arial" w:hAnsi="Arial" w:cs="Arial"/>
                <w:bCs/>
                <w:sz w:val="24"/>
                <w:szCs w:val="24"/>
              </w:rPr>
              <w:t>1 pm CST (2 pm EST) (3</w:t>
            </w:r>
            <w:r w:rsidRPr="00B15798">
              <w:rPr>
                <w:rFonts w:ascii="Arial" w:hAnsi="Arial" w:cs="Arial"/>
                <w:bCs/>
                <w:sz w:val="24"/>
                <w:szCs w:val="24"/>
                <w:vertAlign w:val="superscript"/>
              </w:rPr>
              <w:t>rd</w:t>
            </w:r>
            <w:r w:rsidRPr="00B15798">
              <w:rPr>
                <w:rFonts w:ascii="Arial" w:hAnsi="Arial" w:cs="Arial"/>
                <w:bCs/>
                <w:sz w:val="24"/>
                <w:szCs w:val="24"/>
              </w:rPr>
              <w:t xml:space="preserve"> Tuesday of month)</w:t>
            </w:r>
          </w:p>
          <w:p w14:paraId="5675F4AB" w14:textId="77777777" w:rsidR="00D043EB" w:rsidRDefault="00D043EB" w:rsidP="00D043EB">
            <w:pPr>
              <w:pStyle w:val="ListParagraph"/>
              <w:ind w:left="0"/>
              <w:rPr>
                <w:rFonts w:ascii="Arial" w:hAnsi="Arial" w:cs="Arial"/>
                <w:bCs/>
                <w:sz w:val="20"/>
                <w:szCs w:val="20"/>
              </w:rPr>
            </w:pPr>
          </w:p>
        </w:tc>
      </w:tr>
    </w:tbl>
    <w:p w14:paraId="0000004B" w14:textId="77777777" w:rsidR="000B0B9B" w:rsidRPr="00C57AC5" w:rsidRDefault="000B0B9B" w:rsidP="003135A4">
      <w:pPr>
        <w:pBdr>
          <w:top w:val="nil"/>
          <w:left w:val="nil"/>
          <w:bottom w:val="nil"/>
          <w:right w:val="nil"/>
          <w:between w:val="nil"/>
        </w:pBdr>
        <w:spacing w:after="0" w:line="240" w:lineRule="auto"/>
        <w:rPr>
          <w:rFonts w:ascii="Arial" w:eastAsia="Arial" w:hAnsi="Arial" w:cs="Arial"/>
          <w:sz w:val="24"/>
          <w:szCs w:val="24"/>
        </w:rPr>
      </w:pPr>
    </w:p>
    <w:sectPr w:rsidR="000B0B9B" w:rsidRPr="00C57AC5" w:rsidSect="00922662">
      <w:pgSz w:w="12240" w:h="15840"/>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BC6624" w14:textId="77777777" w:rsidR="00E66E70" w:rsidRDefault="00E66E70" w:rsidP="00756847">
      <w:pPr>
        <w:spacing w:after="0" w:line="240" w:lineRule="auto"/>
      </w:pPr>
      <w:r>
        <w:separator/>
      </w:r>
    </w:p>
  </w:endnote>
  <w:endnote w:type="continuationSeparator" w:id="0">
    <w:p w14:paraId="16EEAB32" w14:textId="77777777" w:rsidR="00E66E70" w:rsidRDefault="00E66E70" w:rsidP="007568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4664E" w14:textId="77777777" w:rsidR="00E66E70" w:rsidRDefault="00E66E70" w:rsidP="00756847">
      <w:pPr>
        <w:spacing w:after="0" w:line="240" w:lineRule="auto"/>
      </w:pPr>
      <w:r>
        <w:separator/>
      </w:r>
    </w:p>
  </w:footnote>
  <w:footnote w:type="continuationSeparator" w:id="0">
    <w:p w14:paraId="762D138B" w14:textId="77777777" w:rsidR="00E66E70" w:rsidRDefault="00E66E70" w:rsidP="007568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A4B0C"/>
    <w:multiLevelType w:val="hybridMultilevel"/>
    <w:tmpl w:val="C13A73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4F61185"/>
    <w:multiLevelType w:val="hybridMultilevel"/>
    <w:tmpl w:val="CB46B1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C23F7C"/>
    <w:multiLevelType w:val="hybridMultilevel"/>
    <w:tmpl w:val="0E7E57C8"/>
    <w:lvl w:ilvl="0" w:tplc="2F16D5E0">
      <w:start w:val="1"/>
      <w:numFmt w:val="bullet"/>
      <w:lvlText w:val=""/>
      <w:lvlJc w:val="left"/>
      <w:pPr>
        <w:tabs>
          <w:tab w:val="num" w:pos="360"/>
        </w:tabs>
        <w:ind w:left="360" w:hanging="360"/>
      </w:pPr>
      <w:rPr>
        <w:rFonts w:ascii="Symbol" w:hAnsi="Symbol"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AD08F9"/>
    <w:multiLevelType w:val="hybridMultilevel"/>
    <w:tmpl w:val="C55E5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0A5248"/>
    <w:multiLevelType w:val="hybridMultilevel"/>
    <w:tmpl w:val="FDE613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911B74"/>
    <w:multiLevelType w:val="hybridMultilevel"/>
    <w:tmpl w:val="D2907380"/>
    <w:lvl w:ilvl="0" w:tplc="04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6" w15:restartNumberingAfterBreak="0">
    <w:nsid w:val="24F34686"/>
    <w:multiLevelType w:val="multilevel"/>
    <w:tmpl w:val="12E07998"/>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A1D4EF5"/>
    <w:multiLevelType w:val="hybridMultilevel"/>
    <w:tmpl w:val="AA24A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600574"/>
    <w:multiLevelType w:val="hybridMultilevel"/>
    <w:tmpl w:val="AA74A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A236F4"/>
    <w:multiLevelType w:val="multilevel"/>
    <w:tmpl w:val="D3CCD8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A5A4576"/>
    <w:multiLevelType w:val="hybridMultilevel"/>
    <w:tmpl w:val="F90853AA"/>
    <w:lvl w:ilvl="0" w:tplc="04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1" w15:restartNumberingAfterBreak="0">
    <w:nsid w:val="3B271571"/>
    <w:multiLevelType w:val="hybridMultilevel"/>
    <w:tmpl w:val="E974AB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0545FB"/>
    <w:multiLevelType w:val="hybridMultilevel"/>
    <w:tmpl w:val="AE78E3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7D7FAB"/>
    <w:multiLevelType w:val="hybridMultilevel"/>
    <w:tmpl w:val="244E1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7B46FD"/>
    <w:multiLevelType w:val="hybridMultilevel"/>
    <w:tmpl w:val="3F1ECA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510629B5"/>
    <w:multiLevelType w:val="hybridMultilevel"/>
    <w:tmpl w:val="C02E2D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E57FC2"/>
    <w:multiLevelType w:val="hybridMultilevel"/>
    <w:tmpl w:val="AC246DB6"/>
    <w:lvl w:ilvl="0" w:tplc="38185CD6">
      <w:start w:val="1"/>
      <w:numFmt w:val="decimal"/>
      <w:lvlText w:val="%1."/>
      <w:lvlJc w:val="left"/>
      <w:pPr>
        <w:ind w:left="720" w:hanging="360"/>
      </w:pPr>
      <w:rPr>
        <w:rFonts w:hint="default"/>
        <w:b/>
        <w:bCs/>
      </w:rPr>
    </w:lvl>
    <w:lvl w:ilvl="1" w:tplc="B7FE3DFC">
      <w:start w:val="1"/>
      <w:numFmt w:val="lowerLetter"/>
      <w:lvlText w:val="%2."/>
      <w:lvlJc w:val="left"/>
      <w:pPr>
        <w:ind w:left="1440" w:hanging="360"/>
      </w:pPr>
      <w:rPr>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6F7E04"/>
    <w:multiLevelType w:val="hybridMultilevel"/>
    <w:tmpl w:val="4BAA1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976089"/>
    <w:multiLevelType w:val="hybridMultilevel"/>
    <w:tmpl w:val="E7CAC1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BD6D45"/>
    <w:multiLevelType w:val="hybridMultilevel"/>
    <w:tmpl w:val="6B925F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6D825A6D"/>
    <w:multiLevelType w:val="hybridMultilevel"/>
    <w:tmpl w:val="EAAC87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E5D773C"/>
    <w:multiLevelType w:val="hybridMultilevel"/>
    <w:tmpl w:val="C7EC3B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436FA6"/>
    <w:multiLevelType w:val="hybridMultilevel"/>
    <w:tmpl w:val="73A4E0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FCD3E3A"/>
    <w:multiLevelType w:val="hybridMultilevel"/>
    <w:tmpl w:val="826249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04837564">
    <w:abstractNumId w:val="9"/>
  </w:num>
  <w:num w:numId="2" w16cid:durableId="1514802230">
    <w:abstractNumId w:val="2"/>
  </w:num>
  <w:num w:numId="3" w16cid:durableId="1848322012">
    <w:abstractNumId w:val="14"/>
  </w:num>
  <w:num w:numId="4" w16cid:durableId="189224407">
    <w:abstractNumId w:val="6"/>
  </w:num>
  <w:num w:numId="5" w16cid:durableId="258875816">
    <w:abstractNumId w:val="14"/>
  </w:num>
  <w:num w:numId="6" w16cid:durableId="177159208">
    <w:abstractNumId w:val="16"/>
  </w:num>
  <w:num w:numId="7" w16cid:durableId="461659736">
    <w:abstractNumId w:val="14"/>
  </w:num>
  <w:num w:numId="8" w16cid:durableId="71242936">
    <w:abstractNumId w:val="0"/>
  </w:num>
  <w:num w:numId="9" w16cid:durableId="2032297229">
    <w:abstractNumId w:val="14"/>
  </w:num>
  <w:num w:numId="10" w16cid:durableId="2036802683">
    <w:abstractNumId w:val="20"/>
  </w:num>
  <w:num w:numId="11" w16cid:durableId="1847985799">
    <w:abstractNumId w:val="14"/>
  </w:num>
  <w:num w:numId="12" w16cid:durableId="1016540197">
    <w:abstractNumId w:val="23"/>
  </w:num>
  <w:num w:numId="13" w16cid:durableId="947545231">
    <w:abstractNumId w:val="14"/>
  </w:num>
  <w:num w:numId="14" w16cid:durableId="428549295">
    <w:abstractNumId w:val="7"/>
  </w:num>
  <w:num w:numId="15" w16cid:durableId="1004745660">
    <w:abstractNumId w:val="17"/>
  </w:num>
  <w:num w:numId="16" w16cid:durableId="261685687">
    <w:abstractNumId w:val="3"/>
  </w:num>
  <w:num w:numId="17" w16cid:durableId="659116635">
    <w:abstractNumId w:val="21"/>
  </w:num>
  <w:num w:numId="18" w16cid:durableId="2060593615">
    <w:abstractNumId w:val="1"/>
  </w:num>
  <w:num w:numId="19" w16cid:durableId="232471299">
    <w:abstractNumId w:val="19"/>
  </w:num>
  <w:num w:numId="20" w16cid:durableId="766075482">
    <w:abstractNumId w:val="5"/>
  </w:num>
  <w:num w:numId="21" w16cid:durableId="1760905464">
    <w:abstractNumId w:val="10"/>
  </w:num>
  <w:num w:numId="22" w16cid:durableId="626550450">
    <w:abstractNumId w:val="4"/>
  </w:num>
  <w:num w:numId="23" w16cid:durableId="1067075891">
    <w:abstractNumId w:val="11"/>
  </w:num>
  <w:num w:numId="24" w16cid:durableId="426078961">
    <w:abstractNumId w:val="12"/>
  </w:num>
  <w:num w:numId="25" w16cid:durableId="1658417082">
    <w:abstractNumId w:val="13"/>
  </w:num>
  <w:num w:numId="26" w16cid:durableId="218396537">
    <w:abstractNumId w:val="22"/>
  </w:num>
  <w:num w:numId="27" w16cid:durableId="1340082184">
    <w:abstractNumId w:val="8"/>
  </w:num>
  <w:num w:numId="28" w16cid:durableId="1504659379">
    <w:abstractNumId w:val="18"/>
  </w:num>
  <w:num w:numId="29" w16cid:durableId="187888347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B9B"/>
    <w:rsid w:val="0000081A"/>
    <w:rsid w:val="000012DB"/>
    <w:rsid w:val="000044EB"/>
    <w:rsid w:val="00005472"/>
    <w:rsid w:val="000063BB"/>
    <w:rsid w:val="00006FA0"/>
    <w:rsid w:val="0001063C"/>
    <w:rsid w:val="000122A2"/>
    <w:rsid w:val="00014B32"/>
    <w:rsid w:val="00015157"/>
    <w:rsid w:val="00020742"/>
    <w:rsid w:val="000218BD"/>
    <w:rsid w:val="00024669"/>
    <w:rsid w:val="000311F8"/>
    <w:rsid w:val="000328C3"/>
    <w:rsid w:val="00033E50"/>
    <w:rsid w:val="00034903"/>
    <w:rsid w:val="00034A63"/>
    <w:rsid w:val="000351E2"/>
    <w:rsid w:val="000357DD"/>
    <w:rsid w:val="0004099B"/>
    <w:rsid w:val="00041865"/>
    <w:rsid w:val="00044DF1"/>
    <w:rsid w:val="000465AD"/>
    <w:rsid w:val="00051BAF"/>
    <w:rsid w:val="00052155"/>
    <w:rsid w:val="0005250C"/>
    <w:rsid w:val="00055345"/>
    <w:rsid w:val="000574BB"/>
    <w:rsid w:val="00062563"/>
    <w:rsid w:val="00062B85"/>
    <w:rsid w:val="00065F00"/>
    <w:rsid w:val="0006658B"/>
    <w:rsid w:val="00066B9B"/>
    <w:rsid w:val="00071337"/>
    <w:rsid w:val="000733C6"/>
    <w:rsid w:val="00073563"/>
    <w:rsid w:val="00076166"/>
    <w:rsid w:val="000761DE"/>
    <w:rsid w:val="00080257"/>
    <w:rsid w:val="00082B41"/>
    <w:rsid w:val="00084125"/>
    <w:rsid w:val="000848FF"/>
    <w:rsid w:val="00085FB6"/>
    <w:rsid w:val="0008720E"/>
    <w:rsid w:val="00090A01"/>
    <w:rsid w:val="000919F8"/>
    <w:rsid w:val="00094632"/>
    <w:rsid w:val="00095435"/>
    <w:rsid w:val="00097DCD"/>
    <w:rsid w:val="000A7AFF"/>
    <w:rsid w:val="000B0B9B"/>
    <w:rsid w:val="000B0F68"/>
    <w:rsid w:val="000B1872"/>
    <w:rsid w:val="000B1A72"/>
    <w:rsid w:val="000B3856"/>
    <w:rsid w:val="000B64D2"/>
    <w:rsid w:val="000C00BB"/>
    <w:rsid w:val="000C158A"/>
    <w:rsid w:val="000C4CF6"/>
    <w:rsid w:val="000C6748"/>
    <w:rsid w:val="000D5B3F"/>
    <w:rsid w:val="000D5F04"/>
    <w:rsid w:val="000D74BC"/>
    <w:rsid w:val="000D7792"/>
    <w:rsid w:val="000E01F1"/>
    <w:rsid w:val="000E16D1"/>
    <w:rsid w:val="000E4863"/>
    <w:rsid w:val="000E522E"/>
    <w:rsid w:val="000E667C"/>
    <w:rsid w:val="000F14FA"/>
    <w:rsid w:val="000F30D4"/>
    <w:rsid w:val="000F7867"/>
    <w:rsid w:val="001057E1"/>
    <w:rsid w:val="001104A6"/>
    <w:rsid w:val="00112249"/>
    <w:rsid w:val="00113F00"/>
    <w:rsid w:val="001200D7"/>
    <w:rsid w:val="001240EB"/>
    <w:rsid w:val="00125195"/>
    <w:rsid w:val="001258C4"/>
    <w:rsid w:val="0012693A"/>
    <w:rsid w:val="0013036A"/>
    <w:rsid w:val="00133790"/>
    <w:rsid w:val="00133A83"/>
    <w:rsid w:val="0013461D"/>
    <w:rsid w:val="00137368"/>
    <w:rsid w:val="00137F7F"/>
    <w:rsid w:val="00143165"/>
    <w:rsid w:val="00143328"/>
    <w:rsid w:val="00143723"/>
    <w:rsid w:val="0014496F"/>
    <w:rsid w:val="0014648B"/>
    <w:rsid w:val="00150E38"/>
    <w:rsid w:val="0016418D"/>
    <w:rsid w:val="001649FB"/>
    <w:rsid w:val="00164F48"/>
    <w:rsid w:val="00166415"/>
    <w:rsid w:val="001675F5"/>
    <w:rsid w:val="00170487"/>
    <w:rsid w:val="00171814"/>
    <w:rsid w:val="0017257C"/>
    <w:rsid w:val="00172C30"/>
    <w:rsid w:val="001817B7"/>
    <w:rsid w:val="001823D1"/>
    <w:rsid w:val="0018492D"/>
    <w:rsid w:val="0018634E"/>
    <w:rsid w:val="00186A25"/>
    <w:rsid w:val="001924C0"/>
    <w:rsid w:val="00193C02"/>
    <w:rsid w:val="001A032B"/>
    <w:rsid w:val="001A3AD3"/>
    <w:rsid w:val="001A57E7"/>
    <w:rsid w:val="001A5802"/>
    <w:rsid w:val="001A781B"/>
    <w:rsid w:val="001B3ABA"/>
    <w:rsid w:val="001B4814"/>
    <w:rsid w:val="001C090D"/>
    <w:rsid w:val="001C0B4D"/>
    <w:rsid w:val="001C4111"/>
    <w:rsid w:val="001C5948"/>
    <w:rsid w:val="001D075B"/>
    <w:rsid w:val="001D20CD"/>
    <w:rsid w:val="001D3624"/>
    <w:rsid w:val="001D3CC1"/>
    <w:rsid w:val="001D5D98"/>
    <w:rsid w:val="001E250A"/>
    <w:rsid w:val="001E3154"/>
    <w:rsid w:val="001F0120"/>
    <w:rsid w:val="001F2793"/>
    <w:rsid w:val="001F2F00"/>
    <w:rsid w:val="001F33B1"/>
    <w:rsid w:val="001F472F"/>
    <w:rsid w:val="00200C16"/>
    <w:rsid w:val="00201E5D"/>
    <w:rsid w:val="002035C7"/>
    <w:rsid w:val="00203BB4"/>
    <w:rsid w:val="0020601B"/>
    <w:rsid w:val="0020604E"/>
    <w:rsid w:val="00211EDB"/>
    <w:rsid w:val="00216643"/>
    <w:rsid w:val="002231B9"/>
    <w:rsid w:val="00227C87"/>
    <w:rsid w:val="00230F96"/>
    <w:rsid w:val="0023233C"/>
    <w:rsid w:val="00237F31"/>
    <w:rsid w:val="00241649"/>
    <w:rsid w:val="0024185E"/>
    <w:rsid w:val="00243BCF"/>
    <w:rsid w:val="00247521"/>
    <w:rsid w:val="00250A89"/>
    <w:rsid w:val="00250B49"/>
    <w:rsid w:val="002538E5"/>
    <w:rsid w:val="00253D35"/>
    <w:rsid w:val="00257A81"/>
    <w:rsid w:val="00260509"/>
    <w:rsid w:val="00261D97"/>
    <w:rsid w:val="00262229"/>
    <w:rsid w:val="00267988"/>
    <w:rsid w:val="00272B84"/>
    <w:rsid w:val="00273F36"/>
    <w:rsid w:val="00282CE5"/>
    <w:rsid w:val="00282D54"/>
    <w:rsid w:val="0028784F"/>
    <w:rsid w:val="00296D2F"/>
    <w:rsid w:val="002A0973"/>
    <w:rsid w:val="002A1AB3"/>
    <w:rsid w:val="002A7685"/>
    <w:rsid w:val="002B052D"/>
    <w:rsid w:val="002B2524"/>
    <w:rsid w:val="002B2573"/>
    <w:rsid w:val="002B2651"/>
    <w:rsid w:val="002B4EE3"/>
    <w:rsid w:val="002B6389"/>
    <w:rsid w:val="002C18EA"/>
    <w:rsid w:val="002C1F5C"/>
    <w:rsid w:val="002C41C4"/>
    <w:rsid w:val="002C44FD"/>
    <w:rsid w:val="002C65AF"/>
    <w:rsid w:val="002D091F"/>
    <w:rsid w:val="002D7CCC"/>
    <w:rsid w:val="002E29C7"/>
    <w:rsid w:val="002E2C32"/>
    <w:rsid w:val="002E399B"/>
    <w:rsid w:val="002E5401"/>
    <w:rsid w:val="002E7DEC"/>
    <w:rsid w:val="002F078C"/>
    <w:rsid w:val="002F1BF0"/>
    <w:rsid w:val="002F5787"/>
    <w:rsid w:val="002F5DB0"/>
    <w:rsid w:val="002F6064"/>
    <w:rsid w:val="002F6B18"/>
    <w:rsid w:val="003014BE"/>
    <w:rsid w:val="00305DB9"/>
    <w:rsid w:val="003067E4"/>
    <w:rsid w:val="0030725D"/>
    <w:rsid w:val="003135A4"/>
    <w:rsid w:val="003203A7"/>
    <w:rsid w:val="003211FE"/>
    <w:rsid w:val="00321C08"/>
    <w:rsid w:val="00322322"/>
    <w:rsid w:val="00322DC7"/>
    <w:rsid w:val="003240F5"/>
    <w:rsid w:val="0033077A"/>
    <w:rsid w:val="00331A95"/>
    <w:rsid w:val="00331BD2"/>
    <w:rsid w:val="00337A4A"/>
    <w:rsid w:val="00337C0B"/>
    <w:rsid w:val="00341771"/>
    <w:rsid w:val="00341BA0"/>
    <w:rsid w:val="003421C7"/>
    <w:rsid w:val="0034654C"/>
    <w:rsid w:val="00347B09"/>
    <w:rsid w:val="00351092"/>
    <w:rsid w:val="003511AC"/>
    <w:rsid w:val="00352C7C"/>
    <w:rsid w:val="003577EB"/>
    <w:rsid w:val="003579C6"/>
    <w:rsid w:val="003611A3"/>
    <w:rsid w:val="003612F0"/>
    <w:rsid w:val="00361847"/>
    <w:rsid w:val="0037483C"/>
    <w:rsid w:val="0037696F"/>
    <w:rsid w:val="003776E1"/>
    <w:rsid w:val="003820C8"/>
    <w:rsid w:val="00382E5E"/>
    <w:rsid w:val="0038444A"/>
    <w:rsid w:val="0038448B"/>
    <w:rsid w:val="00387AA5"/>
    <w:rsid w:val="00387E83"/>
    <w:rsid w:val="00392701"/>
    <w:rsid w:val="00396B52"/>
    <w:rsid w:val="003A331A"/>
    <w:rsid w:val="003B46BF"/>
    <w:rsid w:val="003B47F2"/>
    <w:rsid w:val="003B54EA"/>
    <w:rsid w:val="003B729D"/>
    <w:rsid w:val="003C02DF"/>
    <w:rsid w:val="003C4643"/>
    <w:rsid w:val="003D201A"/>
    <w:rsid w:val="003D5006"/>
    <w:rsid w:val="003D530D"/>
    <w:rsid w:val="003D6BDD"/>
    <w:rsid w:val="003D76C6"/>
    <w:rsid w:val="003E09B4"/>
    <w:rsid w:val="003E3F9E"/>
    <w:rsid w:val="003E4B3C"/>
    <w:rsid w:val="003F0230"/>
    <w:rsid w:val="003F2136"/>
    <w:rsid w:val="003F2316"/>
    <w:rsid w:val="003F6151"/>
    <w:rsid w:val="004010B6"/>
    <w:rsid w:val="00411053"/>
    <w:rsid w:val="00411F3A"/>
    <w:rsid w:val="004146B4"/>
    <w:rsid w:val="00415C5A"/>
    <w:rsid w:val="00421643"/>
    <w:rsid w:val="00424165"/>
    <w:rsid w:val="004252E8"/>
    <w:rsid w:val="00426736"/>
    <w:rsid w:val="0043227C"/>
    <w:rsid w:val="00436723"/>
    <w:rsid w:val="00437C0B"/>
    <w:rsid w:val="00447F0A"/>
    <w:rsid w:val="004503D3"/>
    <w:rsid w:val="00450543"/>
    <w:rsid w:val="00450BED"/>
    <w:rsid w:val="00451680"/>
    <w:rsid w:val="004522F9"/>
    <w:rsid w:val="00455224"/>
    <w:rsid w:val="00464DCA"/>
    <w:rsid w:val="00465020"/>
    <w:rsid w:val="00465FFB"/>
    <w:rsid w:val="004673AA"/>
    <w:rsid w:val="004731B3"/>
    <w:rsid w:val="00473D68"/>
    <w:rsid w:val="004741BC"/>
    <w:rsid w:val="00474BBA"/>
    <w:rsid w:val="004778F5"/>
    <w:rsid w:val="00477BBA"/>
    <w:rsid w:val="00484C7B"/>
    <w:rsid w:val="0049156A"/>
    <w:rsid w:val="00492B3F"/>
    <w:rsid w:val="004A2AF1"/>
    <w:rsid w:val="004A44EA"/>
    <w:rsid w:val="004B341D"/>
    <w:rsid w:val="004B3FBD"/>
    <w:rsid w:val="004B4956"/>
    <w:rsid w:val="004B68C1"/>
    <w:rsid w:val="004C19DC"/>
    <w:rsid w:val="004C24AF"/>
    <w:rsid w:val="004C29BB"/>
    <w:rsid w:val="004C2D82"/>
    <w:rsid w:val="004C71A1"/>
    <w:rsid w:val="004D3F0D"/>
    <w:rsid w:val="004D7708"/>
    <w:rsid w:val="004D7F7C"/>
    <w:rsid w:val="004E08FA"/>
    <w:rsid w:val="004E0A37"/>
    <w:rsid w:val="004F2029"/>
    <w:rsid w:val="004F4044"/>
    <w:rsid w:val="004F46DD"/>
    <w:rsid w:val="00500E1C"/>
    <w:rsid w:val="00501514"/>
    <w:rsid w:val="00510A27"/>
    <w:rsid w:val="00511F02"/>
    <w:rsid w:val="005125C2"/>
    <w:rsid w:val="00514A7A"/>
    <w:rsid w:val="0051783B"/>
    <w:rsid w:val="005216B8"/>
    <w:rsid w:val="00521AA8"/>
    <w:rsid w:val="0052229E"/>
    <w:rsid w:val="00522CDE"/>
    <w:rsid w:val="00523DF5"/>
    <w:rsid w:val="00526556"/>
    <w:rsid w:val="00526E0E"/>
    <w:rsid w:val="00531569"/>
    <w:rsid w:val="0053376C"/>
    <w:rsid w:val="00533DD7"/>
    <w:rsid w:val="005415CB"/>
    <w:rsid w:val="005418FC"/>
    <w:rsid w:val="005501C7"/>
    <w:rsid w:val="00550CE6"/>
    <w:rsid w:val="005519D7"/>
    <w:rsid w:val="0055332A"/>
    <w:rsid w:val="0056263C"/>
    <w:rsid w:val="00566252"/>
    <w:rsid w:val="00567FEF"/>
    <w:rsid w:val="0057573E"/>
    <w:rsid w:val="00577231"/>
    <w:rsid w:val="00583742"/>
    <w:rsid w:val="00587A3B"/>
    <w:rsid w:val="00592645"/>
    <w:rsid w:val="00592801"/>
    <w:rsid w:val="00592F93"/>
    <w:rsid w:val="00594CCC"/>
    <w:rsid w:val="00596D44"/>
    <w:rsid w:val="005A30B7"/>
    <w:rsid w:val="005A30F3"/>
    <w:rsid w:val="005A39A5"/>
    <w:rsid w:val="005A7B26"/>
    <w:rsid w:val="005B2D88"/>
    <w:rsid w:val="005B3015"/>
    <w:rsid w:val="005B30BE"/>
    <w:rsid w:val="005B70FB"/>
    <w:rsid w:val="005C1D69"/>
    <w:rsid w:val="005C7A2D"/>
    <w:rsid w:val="005C7ADB"/>
    <w:rsid w:val="005D4AFE"/>
    <w:rsid w:val="005D7C80"/>
    <w:rsid w:val="005E0E9B"/>
    <w:rsid w:val="005E1F8F"/>
    <w:rsid w:val="005E7B59"/>
    <w:rsid w:val="005E7B7E"/>
    <w:rsid w:val="005F0A51"/>
    <w:rsid w:val="005F1D11"/>
    <w:rsid w:val="005F23E0"/>
    <w:rsid w:val="005F5F25"/>
    <w:rsid w:val="005F7FEC"/>
    <w:rsid w:val="006032D3"/>
    <w:rsid w:val="00605745"/>
    <w:rsid w:val="00605AA6"/>
    <w:rsid w:val="00606C2F"/>
    <w:rsid w:val="00613261"/>
    <w:rsid w:val="006168F1"/>
    <w:rsid w:val="006230D4"/>
    <w:rsid w:val="00624DDF"/>
    <w:rsid w:val="00625A03"/>
    <w:rsid w:val="00626149"/>
    <w:rsid w:val="00626E5D"/>
    <w:rsid w:val="006272CE"/>
    <w:rsid w:val="00636FF9"/>
    <w:rsid w:val="0063741B"/>
    <w:rsid w:val="00650070"/>
    <w:rsid w:val="006523D2"/>
    <w:rsid w:val="00652E20"/>
    <w:rsid w:val="006531C4"/>
    <w:rsid w:val="00655EC6"/>
    <w:rsid w:val="006562C2"/>
    <w:rsid w:val="006563E6"/>
    <w:rsid w:val="006600C3"/>
    <w:rsid w:val="00662B9F"/>
    <w:rsid w:val="0066466E"/>
    <w:rsid w:val="00665F99"/>
    <w:rsid w:val="00667C34"/>
    <w:rsid w:val="00672510"/>
    <w:rsid w:val="0067464D"/>
    <w:rsid w:val="006754F0"/>
    <w:rsid w:val="00692727"/>
    <w:rsid w:val="006962E3"/>
    <w:rsid w:val="00696A8B"/>
    <w:rsid w:val="006A668A"/>
    <w:rsid w:val="006B04DD"/>
    <w:rsid w:val="006B3987"/>
    <w:rsid w:val="006B3B4C"/>
    <w:rsid w:val="006B443B"/>
    <w:rsid w:val="006C3651"/>
    <w:rsid w:val="006C3792"/>
    <w:rsid w:val="006C38CF"/>
    <w:rsid w:val="006C6906"/>
    <w:rsid w:val="006D0FD7"/>
    <w:rsid w:val="006D502A"/>
    <w:rsid w:val="006E2AB5"/>
    <w:rsid w:val="006E2B73"/>
    <w:rsid w:val="006E56DB"/>
    <w:rsid w:val="006E7A6C"/>
    <w:rsid w:val="006F1563"/>
    <w:rsid w:val="006F1636"/>
    <w:rsid w:val="006F3452"/>
    <w:rsid w:val="006F4A64"/>
    <w:rsid w:val="006F74E1"/>
    <w:rsid w:val="006F7611"/>
    <w:rsid w:val="007001F9"/>
    <w:rsid w:val="007024DB"/>
    <w:rsid w:val="00702F1A"/>
    <w:rsid w:val="0070439B"/>
    <w:rsid w:val="007067FC"/>
    <w:rsid w:val="00706D48"/>
    <w:rsid w:val="00707A6B"/>
    <w:rsid w:val="007118DF"/>
    <w:rsid w:val="007134E9"/>
    <w:rsid w:val="0071439D"/>
    <w:rsid w:val="00716E2D"/>
    <w:rsid w:val="00720211"/>
    <w:rsid w:val="00720E3B"/>
    <w:rsid w:val="0072638C"/>
    <w:rsid w:val="00730160"/>
    <w:rsid w:val="00730E78"/>
    <w:rsid w:val="00732FFF"/>
    <w:rsid w:val="0073407A"/>
    <w:rsid w:val="00737489"/>
    <w:rsid w:val="00742904"/>
    <w:rsid w:val="00743EBD"/>
    <w:rsid w:val="00745F65"/>
    <w:rsid w:val="00747DB6"/>
    <w:rsid w:val="00756847"/>
    <w:rsid w:val="007603A5"/>
    <w:rsid w:val="00764526"/>
    <w:rsid w:val="007646A4"/>
    <w:rsid w:val="007722DB"/>
    <w:rsid w:val="0077368A"/>
    <w:rsid w:val="00773727"/>
    <w:rsid w:val="00773C65"/>
    <w:rsid w:val="00775604"/>
    <w:rsid w:val="00777203"/>
    <w:rsid w:val="007802E5"/>
    <w:rsid w:val="00783230"/>
    <w:rsid w:val="00784AD8"/>
    <w:rsid w:val="00784F54"/>
    <w:rsid w:val="00784F77"/>
    <w:rsid w:val="0079001E"/>
    <w:rsid w:val="00791F3E"/>
    <w:rsid w:val="007968BE"/>
    <w:rsid w:val="007A1FB1"/>
    <w:rsid w:val="007A271E"/>
    <w:rsid w:val="007A3105"/>
    <w:rsid w:val="007B0430"/>
    <w:rsid w:val="007B1337"/>
    <w:rsid w:val="007B1A34"/>
    <w:rsid w:val="007B4F62"/>
    <w:rsid w:val="007C0736"/>
    <w:rsid w:val="007C15B0"/>
    <w:rsid w:val="007C24B1"/>
    <w:rsid w:val="007C65AC"/>
    <w:rsid w:val="007D2023"/>
    <w:rsid w:val="007D294F"/>
    <w:rsid w:val="007D6CC3"/>
    <w:rsid w:val="007E00B7"/>
    <w:rsid w:val="007E2F25"/>
    <w:rsid w:val="007E3B35"/>
    <w:rsid w:val="007F3856"/>
    <w:rsid w:val="007F58E1"/>
    <w:rsid w:val="00800F3A"/>
    <w:rsid w:val="008013FD"/>
    <w:rsid w:val="00806317"/>
    <w:rsid w:val="0081407E"/>
    <w:rsid w:val="0081419E"/>
    <w:rsid w:val="00815618"/>
    <w:rsid w:val="008156CC"/>
    <w:rsid w:val="00815E3E"/>
    <w:rsid w:val="00820C59"/>
    <w:rsid w:val="0082356A"/>
    <w:rsid w:val="00824727"/>
    <w:rsid w:val="00826AC0"/>
    <w:rsid w:val="008330CF"/>
    <w:rsid w:val="00836F81"/>
    <w:rsid w:val="008448DD"/>
    <w:rsid w:val="00845F78"/>
    <w:rsid w:val="00846FF8"/>
    <w:rsid w:val="00847E89"/>
    <w:rsid w:val="008523B9"/>
    <w:rsid w:val="00852853"/>
    <w:rsid w:val="00855A50"/>
    <w:rsid w:val="00856CD2"/>
    <w:rsid w:val="00856CF1"/>
    <w:rsid w:val="00860F81"/>
    <w:rsid w:val="008626B5"/>
    <w:rsid w:val="008633B8"/>
    <w:rsid w:val="008638C7"/>
    <w:rsid w:val="00873361"/>
    <w:rsid w:val="00875717"/>
    <w:rsid w:val="00875E77"/>
    <w:rsid w:val="00883F45"/>
    <w:rsid w:val="00885EF2"/>
    <w:rsid w:val="0089020A"/>
    <w:rsid w:val="00892709"/>
    <w:rsid w:val="00892822"/>
    <w:rsid w:val="00893978"/>
    <w:rsid w:val="008951DC"/>
    <w:rsid w:val="008A0AAB"/>
    <w:rsid w:val="008A31BE"/>
    <w:rsid w:val="008A3D55"/>
    <w:rsid w:val="008A532E"/>
    <w:rsid w:val="008B36E4"/>
    <w:rsid w:val="008C33AB"/>
    <w:rsid w:val="008C6904"/>
    <w:rsid w:val="008D04E6"/>
    <w:rsid w:val="008D1E69"/>
    <w:rsid w:val="008D2529"/>
    <w:rsid w:val="008D318C"/>
    <w:rsid w:val="008D36AE"/>
    <w:rsid w:val="008D545B"/>
    <w:rsid w:val="008D5DB6"/>
    <w:rsid w:val="008D6155"/>
    <w:rsid w:val="008D7F76"/>
    <w:rsid w:val="008F3546"/>
    <w:rsid w:val="008F3BD5"/>
    <w:rsid w:val="008F725F"/>
    <w:rsid w:val="008F728B"/>
    <w:rsid w:val="008F7404"/>
    <w:rsid w:val="009009A3"/>
    <w:rsid w:val="0090194B"/>
    <w:rsid w:val="009103C8"/>
    <w:rsid w:val="009169E5"/>
    <w:rsid w:val="00921AFA"/>
    <w:rsid w:val="00922662"/>
    <w:rsid w:val="00925D44"/>
    <w:rsid w:val="00930D35"/>
    <w:rsid w:val="00930D9C"/>
    <w:rsid w:val="00931AF3"/>
    <w:rsid w:val="00933035"/>
    <w:rsid w:val="00933A02"/>
    <w:rsid w:val="00935B9C"/>
    <w:rsid w:val="00937133"/>
    <w:rsid w:val="00940F72"/>
    <w:rsid w:val="00942E09"/>
    <w:rsid w:val="00944615"/>
    <w:rsid w:val="0094510B"/>
    <w:rsid w:val="00945961"/>
    <w:rsid w:val="009502D9"/>
    <w:rsid w:val="00950D26"/>
    <w:rsid w:val="00950DB5"/>
    <w:rsid w:val="0095401A"/>
    <w:rsid w:val="0095424F"/>
    <w:rsid w:val="0095441F"/>
    <w:rsid w:val="009544F1"/>
    <w:rsid w:val="00954779"/>
    <w:rsid w:val="00954F37"/>
    <w:rsid w:val="00957A7F"/>
    <w:rsid w:val="00960818"/>
    <w:rsid w:val="00962559"/>
    <w:rsid w:val="009673BD"/>
    <w:rsid w:val="00971294"/>
    <w:rsid w:val="00972AAD"/>
    <w:rsid w:val="0097647D"/>
    <w:rsid w:val="00980B65"/>
    <w:rsid w:val="00981869"/>
    <w:rsid w:val="009830FA"/>
    <w:rsid w:val="009833DC"/>
    <w:rsid w:val="00984E9D"/>
    <w:rsid w:val="0099504B"/>
    <w:rsid w:val="0099535E"/>
    <w:rsid w:val="009A1590"/>
    <w:rsid w:val="009A4631"/>
    <w:rsid w:val="009A4CBD"/>
    <w:rsid w:val="009B19D4"/>
    <w:rsid w:val="009B4E91"/>
    <w:rsid w:val="009B5785"/>
    <w:rsid w:val="009B5E2D"/>
    <w:rsid w:val="009C010A"/>
    <w:rsid w:val="009C1157"/>
    <w:rsid w:val="009C333F"/>
    <w:rsid w:val="009C428C"/>
    <w:rsid w:val="009C4596"/>
    <w:rsid w:val="009D3BBC"/>
    <w:rsid w:val="009E02DF"/>
    <w:rsid w:val="009E0697"/>
    <w:rsid w:val="009F0E42"/>
    <w:rsid w:val="00A07B1B"/>
    <w:rsid w:val="00A12641"/>
    <w:rsid w:val="00A174D1"/>
    <w:rsid w:val="00A23A6F"/>
    <w:rsid w:val="00A23CAA"/>
    <w:rsid w:val="00A242E5"/>
    <w:rsid w:val="00A24B24"/>
    <w:rsid w:val="00A30FBC"/>
    <w:rsid w:val="00A34F69"/>
    <w:rsid w:val="00A360B0"/>
    <w:rsid w:val="00A365B1"/>
    <w:rsid w:val="00A36872"/>
    <w:rsid w:val="00A36BD2"/>
    <w:rsid w:val="00A37BD9"/>
    <w:rsid w:val="00A37BFA"/>
    <w:rsid w:val="00A41CDD"/>
    <w:rsid w:val="00A47489"/>
    <w:rsid w:val="00A5494E"/>
    <w:rsid w:val="00A54994"/>
    <w:rsid w:val="00A609DE"/>
    <w:rsid w:val="00A63738"/>
    <w:rsid w:val="00A648EE"/>
    <w:rsid w:val="00A77063"/>
    <w:rsid w:val="00A8413C"/>
    <w:rsid w:val="00A91599"/>
    <w:rsid w:val="00AA2C29"/>
    <w:rsid w:val="00AB54D2"/>
    <w:rsid w:val="00AB78C1"/>
    <w:rsid w:val="00AC2928"/>
    <w:rsid w:val="00AC2AE1"/>
    <w:rsid w:val="00AC4E10"/>
    <w:rsid w:val="00AD1C47"/>
    <w:rsid w:val="00AD2122"/>
    <w:rsid w:val="00AD2D72"/>
    <w:rsid w:val="00AD30D5"/>
    <w:rsid w:val="00AD7464"/>
    <w:rsid w:val="00AE3E88"/>
    <w:rsid w:val="00AE6CD5"/>
    <w:rsid w:val="00AF12F2"/>
    <w:rsid w:val="00AF4B62"/>
    <w:rsid w:val="00AF538E"/>
    <w:rsid w:val="00AF6067"/>
    <w:rsid w:val="00AF78A5"/>
    <w:rsid w:val="00B01751"/>
    <w:rsid w:val="00B0211D"/>
    <w:rsid w:val="00B135BB"/>
    <w:rsid w:val="00B15798"/>
    <w:rsid w:val="00B1721D"/>
    <w:rsid w:val="00B17459"/>
    <w:rsid w:val="00B21029"/>
    <w:rsid w:val="00B21124"/>
    <w:rsid w:val="00B228B5"/>
    <w:rsid w:val="00B25840"/>
    <w:rsid w:val="00B269D0"/>
    <w:rsid w:val="00B27B9B"/>
    <w:rsid w:val="00B3313D"/>
    <w:rsid w:val="00B37FA2"/>
    <w:rsid w:val="00B4216B"/>
    <w:rsid w:val="00B44382"/>
    <w:rsid w:val="00B45C8E"/>
    <w:rsid w:val="00B46FE8"/>
    <w:rsid w:val="00B52E68"/>
    <w:rsid w:val="00B52FE1"/>
    <w:rsid w:val="00B55CFE"/>
    <w:rsid w:val="00B6220D"/>
    <w:rsid w:val="00B62E55"/>
    <w:rsid w:val="00B6310F"/>
    <w:rsid w:val="00B64846"/>
    <w:rsid w:val="00B705C4"/>
    <w:rsid w:val="00B7664C"/>
    <w:rsid w:val="00B77563"/>
    <w:rsid w:val="00B80EF3"/>
    <w:rsid w:val="00B8215A"/>
    <w:rsid w:val="00B84DF5"/>
    <w:rsid w:val="00B95B8B"/>
    <w:rsid w:val="00B96D54"/>
    <w:rsid w:val="00B977BF"/>
    <w:rsid w:val="00BA2A42"/>
    <w:rsid w:val="00BA6B14"/>
    <w:rsid w:val="00BA6BDB"/>
    <w:rsid w:val="00BB0332"/>
    <w:rsid w:val="00BB2CC6"/>
    <w:rsid w:val="00BB3413"/>
    <w:rsid w:val="00BB5547"/>
    <w:rsid w:val="00BC2989"/>
    <w:rsid w:val="00BC3266"/>
    <w:rsid w:val="00BC54EC"/>
    <w:rsid w:val="00BC6BBB"/>
    <w:rsid w:val="00BE08AB"/>
    <w:rsid w:val="00BE0905"/>
    <w:rsid w:val="00BE2D3B"/>
    <w:rsid w:val="00BE3A9E"/>
    <w:rsid w:val="00BE53B9"/>
    <w:rsid w:val="00BF14D8"/>
    <w:rsid w:val="00BF175C"/>
    <w:rsid w:val="00BF37E9"/>
    <w:rsid w:val="00BF459A"/>
    <w:rsid w:val="00BF75BB"/>
    <w:rsid w:val="00C00CF4"/>
    <w:rsid w:val="00C111CC"/>
    <w:rsid w:val="00C112E7"/>
    <w:rsid w:val="00C125F3"/>
    <w:rsid w:val="00C12D73"/>
    <w:rsid w:val="00C12ED0"/>
    <w:rsid w:val="00C14C44"/>
    <w:rsid w:val="00C14F0C"/>
    <w:rsid w:val="00C175D4"/>
    <w:rsid w:val="00C1794A"/>
    <w:rsid w:val="00C17D92"/>
    <w:rsid w:val="00C22BAF"/>
    <w:rsid w:val="00C2643D"/>
    <w:rsid w:val="00C278C2"/>
    <w:rsid w:val="00C34D64"/>
    <w:rsid w:val="00C3776E"/>
    <w:rsid w:val="00C40CB2"/>
    <w:rsid w:val="00C43285"/>
    <w:rsid w:val="00C5018A"/>
    <w:rsid w:val="00C51995"/>
    <w:rsid w:val="00C537D2"/>
    <w:rsid w:val="00C53C04"/>
    <w:rsid w:val="00C56C81"/>
    <w:rsid w:val="00C57AC5"/>
    <w:rsid w:val="00C60428"/>
    <w:rsid w:val="00C6353D"/>
    <w:rsid w:val="00C73FBD"/>
    <w:rsid w:val="00C7498B"/>
    <w:rsid w:val="00C76CEF"/>
    <w:rsid w:val="00C8084C"/>
    <w:rsid w:val="00C920FA"/>
    <w:rsid w:val="00CA3142"/>
    <w:rsid w:val="00CA50DC"/>
    <w:rsid w:val="00CA57D7"/>
    <w:rsid w:val="00CA71EA"/>
    <w:rsid w:val="00CA7D30"/>
    <w:rsid w:val="00CB159F"/>
    <w:rsid w:val="00CC1B7A"/>
    <w:rsid w:val="00CC2C4C"/>
    <w:rsid w:val="00CC5E0F"/>
    <w:rsid w:val="00CD21DF"/>
    <w:rsid w:val="00CE3FF0"/>
    <w:rsid w:val="00CF0C21"/>
    <w:rsid w:val="00CF1AA5"/>
    <w:rsid w:val="00CF4D2A"/>
    <w:rsid w:val="00CF7C3B"/>
    <w:rsid w:val="00D02AAC"/>
    <w:rsid w:val="00D043EB"/>
    <w:rsid w:val="00D12480"/>
    <w:rsid w:val="00D12806"/>
    <w:rsid w:val="00D12C3F"/>
    <w:rsid w:val="00D14319"/>
    <w:rsid w:val="00D155A0"/>
    <w:rsid w:val="00D1610D"/>
    <w:rsid w:val="00D22AAA"/>
    <w:rsid w:val="00D27093"/>
    <w:rsid w:val="00D30096"/>
    <w:rsid w:val="00D305D4"/>
    <w:rsid w:val="00D308C2"/>
    <w:rsid w:val="00D31791"/>
    <w:rsid w:val="00D3392C"/>
    <w:rsid w:val="00D377FE"/>
    <w:rsid w:val="00D41588"/>
    <w:rsid w:val="00D43453"/>
    <w:rsid w:val="00D46288"/>
    <w:rsid w:val="00D47DC2"/>
    <w:rsid w:val="00D51DF5"/>
    <w:rsid w:val="00D52767"/>
    <w:rsid w:val="00D52CBD"/>
    <w:rsid w:val="00D53580"/>
    <w:rsid w:val="00D5456C"/>
    <w:rsid w:val="00D557ED"/>
    <w:rsid w:val="00D55954"/>
    <w:rsid w:val="00D628FF"/>
    <w:rsid w:val="00D62E72"/>
    <w:rsid w:val="00D66638"/>
    <w:rsid w:val="00D711DA"/>
    <w:rsid w:val="00D72649"/>
    <w:rsid w:val="00D735AF"/>
    <w:rsid w:val="00D740DD"/>
    <w:rsid w:val="00D803FC"/>
    <w:rsid w:val="00D81412"/>
    <w:rsid w:val="00D82508"/>
    <w:rsid w:val="00D82B78"/>
    <w:rsid w:val="00D854D4"/>
    <w:rsid w:val="00D86954"/>
    <w:rsid w:val="00D90CA6"/>
    <w:rsid w:val="00D97D84"/>
    <w:rsid w:val="00DA0703"/>
    <w:rsid w:val="00DA45A0"/>
    <w:rsid w:val="00DA7466"/>
    <w:rsid w:val="00DB1C96"/>
    <w:rsid w:val="00DB225E"/>
    <w:rsid w:val="00DB4590"/>
    <w:rsid w:val="00DB4E16"/>
    <w:rsid w:val="00DB5CAB"/>
    <w:rsid w:val="00DC34F7"/>
    <w:rsid w:val="00DC489A"/>
    <w:rsid w:val="00DC611F"/>
    <w:rsid w:val="00DD1B32"/>
    <w:rsid w:val="00DD2B41"/>
    <w:rsid w:val="00DE2717"/>
    <w:rsid w:val="00DF19D1"/>
    <w:rsid w:val="00DF31DE"/>
    <w:rsid w:val="00DF458B"/>
    <w:rsid w:val="00DF4D49"/>
    <w:rsid w:val="00DF58AF"/>
    <w:rsid w:val="00DF5F27"/>
    <w:rsid w:val="00DF62A8"/>
    <w:rsid w:val="00E019AA"/>
    <w:rsid w:val="00E02E5F"/>
    <w:rsid w:val="00E05D37"/>
    <w:rsid w:val="00E0739A"/>
    <w:rsid w:val="00E11E33"/>
    <w:rsid w:val="00E121C8"/>
    <w:rsid w:val="00E12B8B"/>
    <w:rsid w:val="00E145CD"/>
    <w:rsid w:val="00E2120B"/>
    <w:rsid w:val="00E256CD"/>
    <w:rsid w:val="00E33612"/>
    <w:rsid w:val="00E336CF"/>
    <w:rsid w:val="00E40819"/>
    <w:rsid w:val="00E419B2"/>
    <w:rsid w:val="00E41A6C"/>
    <w:rsid w:val="00E41D4A"/>
    <w:rsid w:val="00E42A7D"/>
    <w:rsid w:val="00E43195"/>
    <w:rsid w:val="00E44F1A"/>
    <w:rsid w:val="00E51815"/>
    <w:rsid w:val="00E526BE"/>
    <w:rsid w:val="00E556B4"/>
    <w:rsid w:val="00E5681C"/>
    <w:rsid w:val="00E61CB0"/>
    <w:rsid w:val="00E645C9"/>
    <w:rsid w:val="00E654D8"/>
    <w:rsid w:val="00E66E70"/>
    <w:rsid w:val="00E711DC"/>
    <w:rsid w:val="00E740F2"/>
    <w:rsid w:val="00E76D26"/>
    <w:rsid w:val="00E77DFE"/>
    <w:rsid w:val="00E816FD"/>
    <w:rsid w:val="00E81ED7"/>
    <w:rsid w:val="00E84B6C"/>
    <w:rsid w:val="00E84F09"/>
    <w:rsid w:val="00E85312"/>
    <w:rsid w:val="00E85E4A"/>
    <w:rsid w:val="00E95A92"/>
    <w:rsid w:val="00EA1B51"/>
    <w:rsid w:val="00EA32A8"/>
    <w:rsid w:val="00EA35BB"/>
    <w:rsid w:val="00EA45AB"/>
    <w:rsid w:val="00EA5C84"/>
    <w:rsid w:val="00EA755E"/>
    <w:rsid w:val="00EB2A99"/>
    <w:rsid w:val="00EB64F0"/>
    <w:rsid w:val="00EB7A46"/>
    <w:rsid w:val="00EC6592"/>
    <w:rsid w:val="00ED17CC"/>
    <w:rsid w:val="00ED23B9"/>
    <w:rsid w:val="00ED30EB"/>
    <w:rsid w:val="00ED4C43"/>
    <w:rsid w:val="00ED50AA"/>
    <w:rsid w:val="00EE3B7A"/>
    <w:rsid w:val="00EE3EE3"/>
    <w:rsid w:val="00EE5BAF"/>
    <w:rsid w:val="00EE7146"/>
    <w:rsid w:val="00EF09FA"/>
    <w:rsid w:val="00EF2DC9"/>
    <w:rsid w:val="00EF699F"/>
    <w:rsid w:val="00F01E9A"/>
    <w:rsid w:val="00F034F8"/>
    <w:rsid w:val="00F07D80"/>
    <w:rsid w:val="00F202CC"/>
    <w:rsid w:val="00F22946"/>
    <w:rsid w:val="00F24440"/>
    <w:rsid w:val="00F26285"/>
    <w:rsid w:val="00F26BF6"/>
    <w:rsid w:val="00F32C3D"/>
    <w:rsid w:val="00F32E12"/>
    <w:rsid w:val="00F32F69"/>
    <w:rsid w:val="00F37A9C"/>
    <w:rsid w:val="00F40C5E"/>
    <w:rsid w:val="00F42C71"/>
    <w:rsid w:val="00F432E3"/>
    <w:rsid w:val="00F45E79"/>
    <w:rsid w:val="00F471EA"/>
    <w:rsid w:val="00F53A8F"/>
    <w:rsid w:val="00F56024"/>
    <w:rsid w:val="00F57E1D"/>
    <w:rsid w:val="00F65092"/>
    <w:rsid w:val="00F67100"/>
    <w:rsid w:val="00F671A0"/>
    <w:rsid w:val="00F70C35"/>
    <w:rsid w:val="00F7480F"/>
    <w:rsid w:val="00F76895"/>
    <w:rsid w:val="00F769D2"/>
    <w:rsid w:val="00F77F7C"/>
    <w:rsid w:val="00F83444"/>
    <w:rsid w:val="00F8357A"/>
    <w:rsid w:val="00F83C6F"/>
    <w:rsid w:val="00F83CB6"/>
    <w:rsid w:val="00F86051"/>
    <w:rsid w:val="00F870CF"/>
    <w:rsid w:val="00F87854"/>
    <w:rsid w:val="00F87F69"/>
    <w:rsid w:val="00F91152"/>
    <w:rsid w:val="00F92FA0"/>
    <w:rsid w:val="00F93CFA"/>
    <w:rsid w:val="00F958C9"/>
    <w:rsid w:val="00F968B1"/>
    <w:rsid w:val="00FA60BB"/>
    <w:rsid w:val="00FA6210"/>
    <w:rsid w:val="00FB2E26"/>
    <w:rsid w:val="00FB7C48"/>
    <w:rsid w:val="00FC3F49"/>
    <w:rsid w:val="00FC417E"/>
    <w:rsid w:val="00FC502C"/>
    <w:rsid w:val="00FC55DF"/>
    <w:rsid w:val="00FC5623"/>
    <w:rsid w:val="00FC67AD"/>
    <w:rsid w:val="00FD1671"/>
    <w:rsid w:val="00FD1A56"/>
    <w:rsid w:val="00FD2916"/>
    <w:rsid w:val="00FD7285"/>
    <w:rsid w:val="00FD7656"/>
    <w:rsid w:val="00FE28D1"/>
    <w:rsid w:val="00FE6225"/>
    <w:rsid w:val="00FE7498"/>
    <w:rsid w:val="00FE7610"/>
    <w:rsid w:val="00FF0834"/>
    <w:rsid w:val="00FF12CA"/>
    <w:rsid w:val="00FF1581"/>
    <w:rsid w:val="00FF24E6"/>
    <w:rsid w:val="00FF2675"/>
    <w:rsid w:val="00FF3E85"/>
    <w:rsid w:val="00FF5022"/>
    <w:rsid w:val="00FF5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3E9EF7"/>
  <w15:docId w15:val="{28FEBF1B-042D-4C92-A426-A6B4146BA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spacing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C14C44"/>
    <w:pPr>
      <w:spacing w:after="0" w:line="240" w:lineRule="auto"/>
      <w:ind w:left="720"/>
    </w:pPr>
    <w:rPr>
      <w:rFonts w:eastAsia="Times New Roman"/>
    </w:rPr>
  </w:style>
  <w:style w:type="character" w:styleId="Hyperlink">
    <w:name w:val="Hyperlink"/>
    <w:basedOn w:val="DefaultParagraphFont"/>
    <w:uiPriority w:val="99"/>
    <w:unhideWhenUsed/>
    <w:rsid w:val="00143723"/>
    <w:rPr>
      <w:color w:val="0000FF"/>
      <w:u w:val="single"/>
    </w:rPr>
  </w:style>
  <w:style w:type="paragraph" w:styleId="NormalWeb">
    <w:name w:val="Normal (Web)"/>
    <w:basedOn w:val="Normal"/>
    <w:uiPriority w:val="99"/>
    <w:unhideWhenUsed/>
    <w:rsid w:val="0014372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062563"/>
    <w:rPr>
      <w:color w:val="605E5C"/>
      <w:shd w:val="clear" w:color="auto" w:fill="E1DFDD"/>
    </w:rPr>
  </w:style>
  <w:style w:type="paragraph" w:customStyle="1" w:styleId="Standard1">
    <w:name w:val="Standard1"/>
    <w:uiPriority w:val="99"/>
    <w:rsid w:val="00260509"/>
    <w:pPr>
      <w:spacing w:before="60" w:after="60" w:line="240" w:lineRule="auto"/>
    </w:pPr>
    <w:rPr>
      <w:rFonts w:ascii="Times New Roman" w:eastAsia="Times New Roman" w:hAnsi="Times New Roman" w:cs="Times New Roman"/>
      <w:noProof/>
      <w:sz w:val="20"/>
      <w:szCs w:val="20"/>
    </w:rPr>
  </w:style>
  <w:style w:type="character" w:styleId="UnresolvedMention">
    <w:name w:val="Unresolved Mention"/>
    <w:basedOn w:val="DefaultParagraphFont"/>
    <w:uiPriority w:val="99"/>
    <w:semiHidden/>
    <w:unhideWhenUsed/>
    <w:rsid w:val="00260509"/>
    <w:rPr>
      <w:color w:val="605E5C"/>
      <w:shd w:val="clear" w:color="auto" w:fill="E1DFDD"/>
    </w:rPr>
  </w:style>
  <w:style w:type="character" w:customStyle="1" w:styleId="gmaildefault">
    <w:name w:val="gmail_default"/>
    <w:basedOn w:val="DefaultParagraphFont"/>
    <w:rsid w:val="003135A4"/>
  </w:style>
  <w:style w:type="character" w:styleId="FollowedHyperlink">
    <w:name w:val="FollowedHyperlink"/>
    <w:basedOn w:val="DefaultParagraphFont"/>
    <w:uiPriority w:val="99"/>
    <w:semiHidden/>
    <w:unhideWhenUsed/>
    <w:rsid w:val="006A668A"/>
    <w:rPr>
      <w:color w:val="800080" w:themeColor="followedHyperlink"/>
      <w:u w:val="single"/>
    </w:rPr>
  </w:style>
  <w:style w:type="paragraph" w:customStyle="1" w:styleId="paragraph">
    <w:name w:val="paragraph"/>
    <w:basedOn w:val="Normal"/>
    <w:rsid w:val="00D51DF5"/>
    <w:pPr>
      <w:spacing w:before="100" w:beforeAutospacing="1" w:after="100" w:afterAutospacing="1" w:line="240" w:lineRule="auto"/>
    </w:pPr>
    <w:rPr>
      <w:rFonts w:eastAsiaTheme="minorHAnsi"/>
    </w:rPr>
  </w:style>
  <w:style w:type="character" w:customStyle="1" w:styleId="normaltextrun">
    <w:name w:val="normaltextrun"/>
    <w:basedOn w:val="DefaultParagraphFont"/>
    <w:rsid w:val="00D51DF5"/>
  </w:style>
  <w:style w:type="character" w:customStyle="1" w:styleId="eop">
    <w:name w:val="eop"/>
    <w:basedOn w:val="DefaultParagraphFont"/>
    <w:rsid w:val="00D51DF5"/>
  </w:style>
  <w:style w:type="paragraph" w:styleId="PlainText">
    <w:name w:val="Plain Text"/>
    <w:basedOn w:val="Normal"/>
    <w:link w:val="PlainTextChar"/>
    <w:uiPriority w:val="99"/>
    <w:rsid w:val="00BC2989"/>
    <w:pPr>
      <w:spacing w:after="0" w:line="240" w:lineRule="auto"/>
    </w:pPr>
    <w:rPr>
      <w:rFonts w:ascii="Consolas" w:eastAsia="Times New Roman" w:hAnsi="Consolas" w:cs="Consolas"/>
      <w:sz w:val="21"/>
      <w:szCs w:val="21"/>
    </w:rPr>
  </w:style>
  <w:style w:type="character" w:customStyle="1" w:styleId="PlainTextChar">
    <w:name w:val="Plain Text Char"/>
    <w:basedOn w:val="DefaultParagraphFont"/>
    <w:link w:val="PlainText"/>
    <w:uiPriority w:val="99"/>
    <w:rsid w:val="00BC2989"/>
    <w:rPr>
      <w:rFonts w:ascii="Consolas" w:eastAsia="Times New Roman"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467635">
      <w:bodyDiv w:val="1"/>
      <w:marLeft w:val="0"/>
      <w:marRight w:val="0"/>
      <w:marTop w:val="0"/>
      <w:marBottom w:val="0"/>
      <w:divBdr>
        <w:top w:val="none" w:sz="0" w:space="0" w:color="auto"/>
        <w:left w:val="none" w:sz="0" w:space="0" w:color="auto"/>
        <w:bottom w:val="none" w:sz="0" w:space="0" w:color="auto"/>
        <w:right w:val="none" w:sz="0" w:space="0" w:color="auto"/>
      </w:divBdr>
    </w:div>
    <w:div w:id="249000991">
      <w:bodyDiv w:val="1"/>
      <w:marLeft w:val="0"/>
      <w:marRight w:val="0"/>
      <w:marTop w:val="0"/>
      <w:marBottom w:val="0"/>
      <w:divBdr>
        <w:top w:val="none" w:sz="0" w:space="0" w:color="auto"/>
        <w:left w:val="none" w:sz="0" w:space="0" w:color="auto"/>
        <w:bottom w:val="none" w:sz="0" w:space="0" w:color="auto"/>
        <w:right w:val="none" w:sz="0" w:space="0" w:color="auto"/>
      </w:divBdr>
    </w:div>
    <w:div w:id="280234956">
      <w:bodyDiv w:val="1"/>
      <w:marLeft w:val="0"/>
      <w:marRight w:val="0"/>
      <w:marTop w:val="0"/>
      <w:marBottom w:val="0"/>
      <w:divBdr>
        <w:top w:val="none" w:sz="0" w:space="0" w:color="auto"/>
        <w:left w:val="none" w:sz="0" w:space="0" w:color="auto"/>
        <w:bottom w:val="none" w:sz="0" w:space="0" w:color="auto"/>
        <w:right w:val="none" w:sz="0" w:space="0" w:color="auto"/>
      </w:divBdr>
    </w:div>
    <w:div w:id="466511111">
      <w:bodyDiv w:val="1"/>
      <w:marLeft w:val="0"/>
      <w:marRight w:val="0"/>
      <w:marTop w:val="0"/>
      <w:marBottom w:val="0"/>
      <w:divBdr>
        <w:top w:val="none" w:sz="0" w:space="0" w:color="auto"/>
        <w:left w:val="none" w:sz="0" w:space="0" w:color="auto"/>
        <w:bottom w:val="none" w:sz="0" w:space="0" w:color="auto"/>
        <w:right w:val="none" w:sz="0" w:space="0" w:color="auto"/>
      </w:divBdr>
    </w:div>
    <w:div w:id="575436879">
      <w:bodyDiv w:val="1"/>
      <w:marLeft w:val="0"/>
      <w:marRight w:val="0"/>
      <w:marTop w:val="0"/>
      <w:marBottom w:val="0"/>
      <w:divBdr>
        <w:top w:val="none" w:sz="0" w:space="0" w:color="auto"/>
        <w:left w:val="none" w:sz="0" w:space="0" w:color="auto"/>
        <w:bottom w:val="none" w:sz="0" w:space="0" w:color="auto"/>
        <w:right w:val="none" w:sz="0" w:space="0" w:color="auto"/>
      </w:divBdr>
    </w:div>
    <w:div w:id="1097210220">
      <w:bodyDiv w:val="1"/>
      <w:marLeft w:val="0"/>
      <w:marRight w:val="0"/>
      <w:marTop w:val="0"/>
      <w:marBottom w:val="0"/>
      <w:divBdr>
        <w:top w:val="none" w:sz="0" w:space="0" w:color="auto"/>
        <w:left w:val="none" w:sz="0" w:space="0" w:color="auto"/>
        <w:bottom w:val="none" w:sz="0" w:space="0" w:color="auto"/>
        <w:right w:val="none" w:sz="0" w:space="0" w:color="auto"/>
      </w:divBdr>
    </w:div>
    <w:div w:id="1205406482">
      <w:bodyDiv w:val="1"/>
      <w:marLeft w:val="0"/>
      <w:marRight w:val="0"/>
      <w:marTop w:val="0"/>
      <w:marBottom w:val="0"/>
      <w:divBdr>
        <w:top w:val="none" w:sz="0" w:space="0" w:color="auto"/>
        <w:left w:val="none" w:sz="0" w:space="0" w:color="auto"/>
        <w:bottom w:val="none" w:sz="0" w:space="0" w:color="auto"/>
        <w:right w:val="none" w:sz="0" w:space="0" w:color="auto"/>
      </w:divBdr>
    </w:div>
    <w:div w:id="1250775826">
      <w:bodyDiv w:val="1"/>
      <w:marLeft w:val="0"/>
      <w:marRight w:val="0"/>
      <w:marTop w:val="0"/>
      <w:marBottom w:val="0"/>
      <w:divBdr>
        <w:top w:val="none" w:sz="0" w:space="0" w:color="auto"/>
        <w:left w:val="none" w:sz="0" w:space="0" w:color="auto"/>
        <w:bottom w:val="none" w:sz="0" w:space="0" w:color="auto"/>
        <w:right w:val="none" w:sz="0" w:space="0" w:color="auto"/>
      </w:divBdr>
    </w:div>
    <w:div w:id="1310086518">
      <w:bodyDiv w:val="1"/>
      <w:marLeft w:val="0"/>
      <w:marRight w:val="0"/>
      <w:marTop w:val="0"/>
      <w:marBottom w:val="0"/>
      <w:divBdr>
        <w:top w:val="none" w:sz="0" w:space="0" w:color="auto"/>
        <w:left w:val="none" w:sz="0" w:space="0" w:color="auto"/>
        <w:bottom w:val="none" w:sz="0" w:space="0" w:color="auto"/>
        <w:right w:val="none" w:sz="0" w:space="0" w:color="auto"/>
      </w:divBdr>
    </w:div>
    <w:div w:id="1398940758">
      <w:bodyDiv w:val="1"/>
      <w:marLeft w:val="0"/>
      <w:marRight w:val="0"/>
      <w:marTop w:val="0"/>
      <w:marBottom w:val="0"/>
      <w:divBdr>
        <w:top w:val="none" w:sz="0" w:space="0" w:color="auto"/>
        <w:left w:val="none" w:sz="0" w:space="0" w:color="auto"/>
        <w:bottom w:val="none" w:sz="0" w:space="0" w:color="auto"/>
        <w:right w:val="none" w:sz="0" w:space="0" w:color="auto"/>
      </w:divBdr>
    </w:div>
    <w:div w:id="1710455251">
      <w:bodyDiv w:val="1"/>
      <w:marLeft w:val="0"/>
      <w:marRight w:val="0"/>
      <w:marTop w:val="0"/>
      <w:marBottom w:val="0"/>
      <w:divBdr>
        <w:top w:val="none" w:sz="0" w:space="0" w:color="auto"/>
        <w:left w:val="none" w:sz="0" w:space="0" w:color="auto"/>
        <w:bottom w:val="none" w:sz="0" w:space="0" w:color="auto"/>
        <w:right w:val="none" w:sz="0" w:space="0" w:color="auto"/>
      </w:divBdr>
    </w:div>
    <w:div w:id="1830633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epa.gov/stationary-sources-air-pollution/adoption-and-submittal-state-plans-designated-facilities-40-cf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ationalsbeap.org/sbeap/resources/subcommittees/technical" TargetMode="External"/><Relationship Id="rId12" Type="http://schemas.openxmlformats.org/officeDocument/2006/relationships/hyperlink" Target="https://www.epa.gov/newsreleases/ups-settles-epa-correct-alleged-hazardous-waste-violations-nationwi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idnr.widen.net/view/pdf/jpjaxbrute/AM475.pdf?t.download=true" TargetMode="External"/><Relationship Id="rId5" Type="http://schemas.openxmlformats.org/officeDocument/2006/relationships/footnotes" Target="footnotes.xml"/><Relationship Id="rId10" Type="http://schemas.openxmlformats.org/officeDocument/2006/relationships/hyperlink" Target="https://widnr.widen.net/view/pdf/an6z8trjce/AM447.pdf?t.download=true" TargetMode="External"/><Relationship Id="rId4" Type="http://schemas.openxmlformats.org/officeDocument/2006/relationships/webSettings" Target="webSettings.xml"/><Relationship Id="rId9" Type="http://schemas.openxmlformats.org/officeDocument/2006/relationships/hyperlink" Target="https://www.govinfo.gov/content/pkg/FR-2022-12-23/pdf/2022-27557.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1002</Words>
  <Characters>5714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CDPHE</Company>
  <LinksUpToDate>false</LinksUpToDate>
  <CharactersWithSpaces>6703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Urso, Kaitlin</dc:creator>
  <cp:lastModifiedBy>STODDARD, MARK</cp:lastModifiedBy>
  <cp:revision>11</cp:revision>
  <dcterms:created xsi:type="dcterms:W3CDTF">2023-02-21T19:41:00Z</dcterms:created>
  <dcterms:modified xsi:type="dcterms:W3CDTF">2023-02-21T20:01:00Z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etDate">
    <vt:lpwstr>2022-08-19T16:39:37Z</vt:lpwstr>
  </property>
  <property fmtid="{D5CDD505-2E9C-101B-9397-08002B2CF9AE}" pid="4" name="MSIP_Label_3a2fed65-62e7-46ea-af74-187e0c17143a_Method">
    <vt:lpwstr>Privileged</vt:lpwstr>
  </property>
  <property fmtid="{D5CDD505-2E9C-101B-9397-08002B2CF9AE}" pid="5" name="MSIP_Label_3a2fed65-62e7-46ea-af74-187e0c17143a_Name">
    <vt:lpwstr>3a2fed65-62e7-46ea-af74-187e0c17143a</vt:lpwstr>
  </property>
  <property fmtid="{D5CDD505-2E9C-101B-9397-08002B2CF9AE}" pid="6" name="MSIP_Label_3a2fed65-62e7-46ea-af74-187e0c17143a_SiteId">
    <vt:lpwstr>d5fb7087-3777-42ad-966a-892ef47225d1</vt:lpwstr>
  </property>
  <property fmtid="{D5CDD505-2E9C-101B-9397-08002B2CF9AE}" pid="7" name="MSIP_Label_3a2fed65-62e7-46ea-af74-187e0c17143a_ActionId">
    <vt:lpwstr>502665b4-fa6e-4b84-99a3-1799c7139e25</vt:lpwstr>
  </property>
  <property fmtid="{D5CDD505-2E9C-101B-9397-08002B2CF9AE}" pid="8" name="MSIP_Label_3a2fed65-62e7-46ea-af74-187e0c17143a_ContentBits">
    <vt:lpwstr>0</vt:lpwstr>
  </property>
</Properties>
</file>