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9017747" w:rsidR="000B0B9B" w:rsidRPr="00756847" w:rsidRDefault="007C24B1" w:rsidP="00756847">
      <w:pPr>
        <w:pStyle w:val="Heading1"/>
        <w:rPr>
          <w:rFonts w:ascii="Arial" w:eastAsia="Arial" w:hAnsi="Arial" w:cs="Arial"/>
          <w:sz w:val="32"/>
          <w:szCs w:val="32"/>
        </w:rPr>
      </w:pPr>
      <w:r w:rsidRPr="00756847">
        <w:rPr>
          <w:rFonts w:ascii="Arial" w:eastAsia="Arial" w:hAnsi="Arial" w:cs="Arial"/>
          <w:sz w:val="32"/>
          <w:szCs w:val="32"/>
        </w:rPr>
        <w:t xml:space="preserve">NSC Technical Subcommittee Call Minutes – </w:t>
      </w:r>
      <w:r w:rsidR="005C43EA">
        <w:rPr>
          <w:rFonts w:ascii="Arial" w:eastAsia="Arial" w:hAnsi="Arial" w:cs="Arial"/>
          <w:sz w:val="32"/>
          <w:szCs w:val="32"/>
        </w:rPr>
        <w:t>October 15</w:t>
      </w:r>
      <w:r w:rsidR="0097647D" w:rsidRPr="00756847">
        <w:rPr>
          <w:rFonts w:ascii="Arial" w:eastAsia="Arial" w:hAnsi="Arial" w:cs="Arial"/>
          <w:sz w:val="32"/>
          <w:szCs w:val="32"/>
        </w:rPr>
        <w:t>, 202</w:t>
      </w:r>
      <w:r w:rsidR="00315B42">
        <w:rPr>
          <w:rFonts w:ascii="Arial" w:eastAsia="Arial" w:hAnsi="Arial" w:cs="Arial"/>
          <w:sz w:val="32"/>
          <w:szCs w:val="32"/>
        </w:rPr>
        <w:t>4</w:t>
      </w:r>
      <w:r w:rsidRPr="00756847">
        <w:rPr>
          <w:rFonts w:ascii="Arial" w:eastAsia="Arial" w:hAnsi="Arial" w:cs="Arial"/>
          <w:sz w:val="32"/>
          <w:szCs w:val="32"/>
        </w:rPr>
        <w:t xml:space="preserve"> </w:t>
      </w:r>
    </w:p>
    <w:p w14:paraId="00000002" w14:textId="3D44D0D2" w:rsidR="000B0B9B" w:rsidRDefault="007C24B1">
      <w:pPr>
        <w:tabs>
          <w:tab w:val="left" w:pos="360"/>
          <w:tab w:val="left" w:pos="720"/>
          <w:tab w:val="left" w:pos="1080"/>
          <w:tab w:val="left" w:pos="1440"/>
          <w:tab w:val="left" w:pos="1800"/>
          <w:tab w:val="left" w:pos="2160"/>
          <w:tab w:val="left" w:pos="2520"/>
          <w:tab w:val="left" w:pos="2880"/>
        </w:tabs>
        <w:rPr>
          <w:rFonts w:ascii="Arial" w:eastAsia="Arial" w:hAnsi="Arial" w:cs="Arial"/>
          <w:b/>
          <w:sz w:val="24"/>
          <w:szCs w:val="24"/>
        </w:rPr>
      </w:pPr>
      <w:r>
        <w:rPr>
          <w:rFonts w:ascii="Arial" w:eastAsia="Arial" w:hAnsi="Arial" w:cs="Arial"/>
          <w:b/>
          <w:sz w:val="24"/>
          <w:szCs w:val="24"/>
        </w:rPr>
        <w:t xml:space="preserve">Participation [by </w:t>
      </w:r>
      <w:r w:rsidR="00587A3B">
        <w:rPr>
          <w:rFonts w:ascii="Arial" w:eastAsia="Arial" w:hAnsi="Arial" w:cs="Arial"/>
          <w:b/>
          <w:sz w:val="24"/>
          <w:szCs w:val="24"/>
        </w:rPr>
        <w:t>region</w:t>
      </w:r>
      <w:r>
        <w:rPr>
          <w:rFonts w:ascii="Arial" w:eastAsia="Arial" w:hAnsi="Arial" w:cs="Arial"/>
          <w:b/>
          <w:sz w:val="24"/>
          <w:szCs w:val="24"/>
        </w:rPr>
        <w:t>]:</w:t>
      </w:r>
    </w:p>
    <w:p w14:paraId="233B9234" w14:textId="374A299C" w:rsidR="00FA7673" w:rsidRPr="00ED76F3" w:rsidRDefault="00FA7673" w:rsidP="00526104">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sz w:val="24"/>
          <w:szCs w:val="24"/>
        </w:rPr>
      </w:pPr>
      <w:bookmarkStart w:id="0" w:name="30j0zll" w:colFirst="0" w:colLast="0"/>
      <w:bookmarkStart w:id="1" w:name="1fob9te" w:colFirst="0" w:colLast="0"/>
      <w:bookmarkStart w:id="2" w:name="3znysh7" w:colFirst="0" w:colLast="0"/>
      <w:bookmarkStart w:id="3" w:name="gjdgxs" w:colFirst="0" w:colLast="0"/>
      <w:bookmarkEnd w:id="0"/>
      <w:bookmarkEnd w:id="1"/>
      <w:bookmarkEnd w:id="2"/>
      <w:bookmarkEnd w:id="3"/>
      <w:r>
        <w:rPr>
          <w:rFonts w:ascii="Arial" w:eastAsia="Arial" w:hAnsi="Arial" w:cs="Arial"/>
          <w:sz w:val="24"/>
          <w:szCs w:val="24"/>
        </w:rPr>
        <w:t>1:</w:t>
      </w:r>
      <w:r>
        <w:rPr>
          <w:rFonts w:ascii="Arial" w:eastAsia="Arial" w:hAnsi="Arial" w:cs="Arial"/>
          <w:sz w:val="24"/>
          <w:szCs w:val="24"/>
        </w:rPr>
        <w:tab/>
      </w:r>
      <w:r w:rsidRPr="00ED76F3">
        <w:rPr>
          <w:rFonts w:ascii="Arial" w:eastAsia="Arial" w:hAnsi="Arial" w:cs="Arial"/>
          <w:sz w:val="24"/>
          <w:szCs w:val="24"/>
        </w:rPr>
        <w:t xml:space="preserve">Sara Johnson - </w:t>
      </w:r>
      <w:r w:rsidR="003B2259" w:rsidRPr="00ED76F3">
        <w:rPr>
          <w:rFonts w:ascii="Arial" w:eastAsia="Arial" w:hAnsi="Arial" w:cs="Arial"/>
          <w:b/>
          <w:bCs/>
          <w:sz w:val="24"/>
          <w:szCs w:val="24"/>
        </w:rPr>
        <w:t>NH</w:t>
      </w:r>
    </w:p>
    <w:p w14:paraId="00000005" w14:textId="222525A3" w:rsidR="000B0B9B" w:rsidRPr="00ED76F3" w:rsidRDefault="007C24B1" w:rsidP="00526104">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
          <w:sz w:val="24"/>
          <w:szCs w:val="24"/>
        </w:rPr>
      </w:pPr>
      <w:r w:rsidRPr="00ED76F3">
        <w:rPr>
          <w:rFonts w:ascii="Arial" w:eastAsia="Arial" w:hAnsi="Arial" w:cs="Arial"/>
          <w:sz w:val="24"/>
          <w:szCs w:val="24"/>
        </w:rPr>
        <w:t>3:</w:t>
      </w:r>
      <w:r w:rsidRPr="00ED76F3">
        <w:rPr>
          <w:rFonts w:ascii="Arial" w:eastAsia="Arial" w:hAnsi="Arial" w:cs="Arial"/>
          <w:sz w:val="24"/>
          <w:szCs w:val="24"/>
        </w:rPr>
        <w:tab/>
      </w:r>
      <w:r w:rsidR="00543DCB" w:rsidRPr="00ED76F3">
        <w:rPr>
          <w:rFonts w:ascii="Arial" w:eastAsia="Arial" w:hAnsi="Arial" w:cs="Arial"/>
          <w:sz w:val="24"/>
          <w:szCs w:val="24"/>
        </w:rPr>
        <w:t xml:space="preserve">Carrie Wintersteen, </w:t>
      </w:r>
      <w:r w:rsidR="0015543C" w:rsidRPr="00ED76F3">
        <w:rPr>
          <w:rFonts w:ascii="Arial" w:eastAsia="Arial" w:hAnsi="Arial" w:cs="Arial"/>
          <w:sz w:val="24"/>
          <w:szCs w:val="24"/>
        </w:rPr>
        <w:t xml:space="preserve">Samantha Harmon, </w:t>
      </w:r>
      <w:r w:rsidR="00120E86" w:rsidRPr="00ED76F3">
        <w:rPr>
          <w:rFonts w:ascii="Arial" w:eastAsia="Arial" w:hAnsi="Arial" w:cs="Arial"/>
          <w:sz w:val="24"/>
          <w:szCs w:val="24"/>
        </w:rPr>
        <w:t xml:space="preserve">Luke Hershey, </w:t>
      </w:r>
      <w:r w:rsidR="00711847" w:rsidRPr="00ED76F3">
        <w:rPr>
          <w:rFonts w:ascii="Arial" w:eastAsia="Arial" w:hAnsi="Arial" w:cs="Arial"/>
          <w:sz w:val="24"/>
          <w:szCs w:val="24"/>
        </w:rPr>
        <w:t>Jeremy Hancher</w:t>
      </w:r>
      <w:r w:rsidR="007837A3" w:rsidRPr="00ED76F3">
        <w:rPr>
          <w:rFonts w:ascii="Arial" w:eastAsia="Arial" w:hAnsi="Arial" w:cs="Arial"/>
          <w:sz w:val="24"/>
          <w:szCs w:val="24"/>
        </w:rPr>
        <w:t xml:space="preserve"> &amp;</w:t>
      </w:r>
      <w:r w:rsidR="00AD7FDB" w:rsidRPr="00ED76F3">
        <w:rPr>
          <w:rFonts w:ascii="Arial" w:eastAsia="Arial" w:hAnsi="Arial" w:cs="Arial"/>
          <w:sz w:val="24"/>
          <w:szCs w:val="24"/>
        </w:rPr>
        <w:t xml:space="preserve"> </w:t>
      </w:r>
      <w:r w:rsidR="00601857" w:rsidRPr="00ED76F3">
        <w:rPr>
          <w:rFonts w:ascii="Arial" w:eastAsia="Arial" w:hAnsi="Arial" w:cs="Arial"/>
          <w:sz w:val="24"/>
          <w:szCs w:val="24"/>
        </w:rPr>
        <w:t>Lee Ann Briggs</w:t>
      </w:r>
      <w:r w:rsidR="001C6979" w:rsidRPr="00ED76F3">
        <w:rPr>
          <w:rFonts w:ascii="Arial" w:eastAsia="Arial" w:hAnsi="Arial" w:cs="Arial"/>
          <w:sz w:val="24"/>
          <w:szCs w:val="24"/>
        </w:rPr>
        <w:t xml:space="preserve"> </w:t>
      </w:r>
      <w:r w:rsidR="00984E9D" w:rsidRPr="00ED76F3">
        <w:rPr>
          <w:rFonts w:ascii="Arial" w:eastAsia="Arial" w:hAnsi="Arial" w:cs="Arial"/>
          <w:sz w:val="24"/>
          <w:szCs w:val="24"/>
        </w:rPr>
        <w:t xml:space="preserve">– </w:t>
      </w:r>
      <w:r w:rsidR="00984E9D" w:rsidRPr="00ED76F3">
        <w:rPr>
          <w:rFonts w:ascii="Arial" w:eastAsia="Arial" w:hAnsi="Arial" w:cs="Arial"/>
          <w:b/>
          <w:bCs/>
          <w:sz w:val="24"/>
          <w:szCs w:val="24"/>
        </w:rPr>
        <w:t>PA</w:t>
      </w:r>
    </w:p>
    <w:p w14:paraId="0F407721" w14:textId="2B767913" w:rsidR="00C56C81" w:rsidRPr="00ED76F3" w:rsidRDefault="00C56C81" w:rsidP="00526104">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
          <w:bCs/>
          <w:sz w:val="24"/>
          <w:szCs w:val="24"/>
        </w:rPr>
      </w:pPr>
      <w:r w:rsidRPr="00ED76F3">
        <w:rPr>
          <w:rFonts w:ascii="Arial" w:eastAsia="Arial" w:hAnsi="Arial" w:cs="Arial"/>
          <w:sz w:val="24"/>
          <w:szCs w:val="24"/>
        </w:rPr>
        <w:t>4:</w:t>
      </w:r>
      <w:r w:rsidRPr="00ED76F3">
        <w:rPr>
          <w:rFonts w:ascii="Arial" w:eastAsia="Arial" w:hAnsi="Arial" w:cs="Arial"/>
          <w:sz w:val="24"/>
          <w:szCs w:val="24"/>
        </w:rPr>
        <w:tab/>
      </w:r>
      <w:r w:rsidR="00570258" w:rsidRPr="00ED76F3">
        <w:rPr>
          <w:rFonts w:ascii="Arial" w:eastAsia="Arial" w:hAnsi="Arial" w:cs="Arial"/>
          <w:sz w:val="24"/>
          <w:szCs w:val="24"/>
        </w:rPr>
        <w:t xml:space="preserve">Griffin Jones – </w:t>
      </w:r>
      <w:r w:rsidR="00570258" w:rsidRPr="00ED76F3">
        <w:rPr>
          <w:rFonts w:ascii="Arial" w:eastAsia="Arial" w:hAnsi="Arial" w:cs="Arial"/>
          <w:b/>
          <w:bCs/>
          <w:sz w:val="24"/>
          <w:szCs w:val="24"/>
        </w:rPr>
        <w:t>FL</w:t>
      </w:r>
      <w:r w:rsidR="00570258" w:rsidRPr="00ED76F3">
        <w:rPr>
          <w:rFonts w:ascii="Arial" w:eastAsia="Arial" w:hAnsi="Arial" w:cs="Arial"/>
          <w:sz w:val="24"/>
          <w:szCs w:val="24"/>
        </w:rPr>
        <w:t xml:space="preserve">; </w:t>
      </w:r>
      <w:r w:rsidR="009135BC" w:rsidRPr="00ED76F3">
        <w:rPr>
          <w:rFonts w:ascii="Arial" w:eastAsia="Arial" w:hAnsi="Arial" w:cs="Arial"/>
          <w:sz w:val="24"/>
          <w:szCs w:val="24"/>
        </w:rPr>
        <w:t xml:space="preserve">Donovan Grimwood – TN; </w:t>
      </w:r>
      <w:r w:rsidR="00597C5B" w:rsidRPr="00ED76F3">
        <w:rPr>
          <w:rFonts w:ascii="Arial" w:eastAsia="Arial" w:hAnsi="Arial" w:cs="Arial"/>
          <w:sz w:val="24"/>
          <w:szCs w:val="24"/>
        </w:rPr>
        <w:t xml:space="preserve">Allison Hall </w:t>
      </w:r>
      <w:r w:rsidR="004419E1" w:rsidRPr="00ED76F3">
        <w:rPr>
          <w:rFonts w:ascii="Arial" w:eastAsia="Arial" w:hAnsi="Arial" w:cs="Arial"/>
          <w:sz w:val="24"/>
          <w:szCs w:val="24"/>
        </w:rPr>
        <w:t>–</w:t>
      </w:r>
      <w:r w:rsidR="00597C5B" w:rsidRPr="00ED76F3">
        <w:rPr>
          <w:rFonts w:ascii="Arial" w:eastAsia="Arial" w:hAnsi="Arial" w:cs="Arial"/>
          <w:sz w:val="24"/>
          <w:szCs w:val="24"/>
        </w:rPr>
        <w:t xml:space="preserve"> </w:t>
      </w:r>
      <w:r w:rsidR="00597C5B" w:rsidRPr="00ED76F3">
        <w:rPr>
          <w:rFonts w:ascii="Arial" w:eastAsia="Arial" w:hAnsi="Arial" w:cs="Arial"/>
          <w:b/>
          <w:bCs/>
          <w:sz w:val="24"/>
          <w:szCs w:val="24"/>
        </w:rPr>
        <w:t>KY</w:t>
      </w:r>
      <w:r w:rsidR="004419E1" w:rsidRPr="00ED76F3">
        <w:rPr>
          <w:rFonts w:ascii="Arial" w:eastAsia="Arial" w:hAnsi="Arial" w:cs="Arial"/>
          <w:sz w:val="24"/>
          <w:szCs w:val="24"/>
        </w:rPr>
        <w:t xml:space="preserve">; </w:t>
      </w:r>
      <w:r w:rsidR="00D24308" w:rsidRPr="00ED76F3">
        <w:rPr>
          <w:rFonts w:ascii="Arial" w:eastAsia="Arial" w:hAnsi="Arial" w:cs="Arial"/>
          <w:sz w:val="24"/>
          <w:szCs w:val="24"/>
        </w:rPr>
        <w:t xml:space="preserve">Tony Pendola – </w:t>
      </w:r>
      <w:r w:rsidR="00D24308" w:rsidRPr="00ED76F3">
        <w:rPr>
          <w:rFonts w:ascii="Arial" w:eastAsia="Arial" w:hAnsi="Arial" w:cs="Arial"/>
          <w:b/>
          <w:bCs/>
          <w:sz w:val="24"/>
          <w:szCs w:val="24"/>
        </w:rPr>
        <w:t>NC</w:t>
      </w:r>
    </w:p>
    <w:p w14:paraId="32C523FB" w14:textId="50757693" w:rsidR="00D446C1" w:rsidRPr="00ED76F3" w:rsidRDefault="007C24B1" w:rsidP="00526104">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
          <w:bCs/>
          <w:sz w:val="24"/>
          <w:szCs w:val="24"/>
        </w:rPr>
      </w:pPr>
      <w:r w:rsidRPr="00ED76F3">
        <w:rPr>
          <w:rFonts w:ascii="Arial" w:eastAsia="Arial" w:hAnsi="Arial" w:cs="Arial"/>
          <w:sz w:val="24"/>
          <w:szCs w:val="24"/>
        </w:rPr>
        <w:t>5:</w:t>
      </w:r>
      <w:r w:rsidRPr="00ED76F3">
        <w:rPr>
          <w:rFonts w:ascii="Arial" w:eastAsia="Arial" w:hAnsi="Arial" w:cs="Arial"/>
          <w:sz w:val="24"/>
          <w:szCs w:val="24"/>
        </w:rPr>
        <w:tab/>
      </w:r>
      <w:r w:rsidR="0055589F" w:rsidRPr="00ED76F3">
        <w:rPr>
          <w:rFonts w:ascii="Arial" w:eastAsia="Arial" w:hAnsi="Arial" w:cs="Arial"/>
          <w:sz w:val="24"/>
          <w:szCs w:val="24"/>
        </w:rPr>
        <w:t xml:space="preserve">Tamara Girard – </w:t>
      </w:r>
      <w:r w:rsidR="0055589F" w:rsidRPr="00ED76F3">
        <w:rPr>
          <w:rFonts w:ascii="Arial" w:eastAsia="Arial" w:hAnsi="Arial" w:cs="Arial"/>
          <w:b/>
          <w:bCs/>
          <w:sz w:val="24"/>
          <w:szCs w:val="24"/>
        </w:rPr>
        <w:t>OH</w:t>
      </w:r>
      <w:r w:rsidR="0055589F" w:rsidRPr="00ED76F3">
        <w:rPr>
          <w:rFonts w:ascii="Arial" w:eastAsia="Arial" w:hAnsi="Arial" w:cs="Arial"/>
          <w:sz w:val="24"/>
          <w:szCs w:val="24"/>
        </w:rPr>
        <w:t xml:space="preserve">; </w:t>
      </w:r>
      <w:r w:rsidR="00CC51FA" w:rsidRPr="00ED76F3">
        <w:rPr>
          <w:rFonts w:ascii="Arial" w:eastAsia="Arial" w:hAnsi="Arial" w:cs="Arial"/>
          <w:sz w:val="24"/>
          <w:szCs w:val="24"/>
        </w:rPr>
        <w:t>Kaitlyn</w:t>
      </w:r>
      <w:r w:rsidR="00405AF6" w:rsidRPr="00ED76F3">
        <w:rPr>
          <w:rFonts w:ascii="Arial" w:eastAsia="Arial" w:hAnsi="Arial" w:cs="Arial"/>
          <w:sz w:val="24"/>
          <w:szCs w:val="24"/>
        </w:rPr>
        <w:t xml:space="preserve"> De</w:t>
      </w:r>
      <w:r w:rsidR="009B52BB" w:rsidRPr="00ED76F3">
        <w:rPr>
          <w:rFonts w:ascii="Arial" w:eastAsia="Arial" w:hAnsi="Arial" w:cs="Arial"/>
          <w:sz w:val="24"/>
          <w:szCs w:val="24"/>
        </w:rPr>
        <w:t>V</w:t>
      </w:r>
      <w:r w:rsidR="00405AF6" w:rsidRPr="00ED76F3">
        <w:rPr>
          <w:rFonts w:ascii="Arial" w:eastAsia="Arial" w:hAnsi="Arial" w:cs="Arial"/>
          <w:sz w:val="24"/>
          <w:szCs w:val="24"/>
        </w:rPr>
        <w:t xml:space="preserve">ries – </w:t>
      </w:r>
      <w:r w:rsidR="00405AF6" w:rsidRPr="00ED76F3">
        <w:rPr>
          <w:rFonts w:ascii="Arial" w:eastAsia="Arial" w:hAnsi="Arial" w:cs="Arial"/>
          <w:b/>
          <w:bCs/>
          <w:sz w:val="24"/>
          <w:szCs w:val="24"/>
        </w:rPr>
        <w:t>MI</w:t>
      </w:r>
      <w:r w:rsidR="00405AF6" w:rsidRPr="00ED76F3">
        <w:rPr>
          <w:rFonts w:ascii="Arial" w:eastAsia="Arial" w:hAnsi="Arial" w:cs="Arial"/>
          <w:sz w:val="24"/>
          <w:szCs w:val="24"/>
        </w:rPr>
        <w:t xml:space="preserve">; </w:t>
      </w:r>
      <w:r w:rsidR="00372E82" w:rsidRPr="00ED76F3">
        <w:rPr>
          <w:rFonts w:ascii="Arial" w:eastAsia="Arial" w:hAnsi="Arial" w:cs="Arial"/>
          <w:sz w:val="24"/>
          <w:szCs w:val="24"/>
        </w:rPr>
        <w:t xml:space="preserve">Lisa Ashenbrenner-Hunt &amp; </w:t>
      </w:r>
      <w:r w:rsidR="00577689" w:rsidRPr="00ED76F3">
        <w:rPr>
          <w:rFonts w:ascii="Arial" w:eastAsia="Arial" w:hAnsi="Arial" w:cs="Arial"/>
          <w:sz w:val="24"/>
          <w:szCs w:val="24"/>
        </w:rPr>
        <w:t>Jenn</w:t>
      </w:r>
      <w:r w:rsidR="00C511BC" w:rsidRPr="00ED76F3">
        <w:rPr>
          <w:rFonts w:ascii="Arial" w:eastAsia="Arial" w:hAnsi="Arial" w:cs="Arial"/>
          <w:sz w:val="24"/>
          <w:szCs w:val="24"/>
        </w:rPr>
        <w:t>ifer Feyerherm</w:t>
      </w:r>
      <w:r w:rsidR="00C31054" w:rsidRPr="00ED76F3">
        <w:rPr>
          <w:rFonts w:ascii="Arial" w:eastAsia="Arial" w:hAnsi="Arial" w:cs="Arial"/>
          <w:sz w:val="24"/>
          <w:szCs w:val="24"/>
        </w:rPr>
        <w:t xml:space="preserve"> </w:t>
      </w:r>
      <w:r w:rsidR="000C071A" w:rsidRPr="00ED76F3">
        <w:rPr>
          <w:rFonts w:ascii="Arial" w:eastAsia="Arial" w:hAnsi="Arial" w:cs="Arial"/>
          <w:sz w:val="24"/>
          <w:szCs w:val="24"/>
        </w:rPr>
        <w:t xml:space="preserve">– </w:t>
      </w:r>
      <w:r w:rsidR="000C071A" w:rsidRPr="00ED76F3">
        <w:rPr>
          <w:rFonts w:ascii="Arial" w:eastAsia="Arial" w:hAnsi="Arial" w:cs="Arial"/>
          <w:b/>
          <w:bCs/>
          <w:sz w:val="24"/>
          <w:szCs w:val="24"/>
        </w:rPr>
        <w:t>WI</w:t>
      </w:r>
      <w:r w:rsidR="000C071A" w:rsidRPr="00ED76F3">
        <w:rPr>
          <w:rFonts w:ascii="Arial" w:eastAsia="Arial" w:hAnsi="Arial" w:cs="Arial"/>
          <w:sz w:val="24"/>
          <w:szCs w:val="24"/>
        </w:rPr>
        <w:t xml:space="preserve">; </w:t>
      </w:r>
      <w:r w:rsidR="001159C8" w:rsidRPr="00ED76F3">
        <w:rPr>
          <w:rFonts w:ascii="Arial" w:eastAsia="Arial" w:hAnsi="Arial" w:cs="Arial"/>
          <w:sz w:val="24"/>
          <w:szCs w:val="24"/>
        </w:rPr>
        <w:t>A</w:t>
      </w:r>
      <w:r w:rsidR="00F91BED" w:rsidRPr="00ED76F3">
        <w:rPr>
          <w:rFonts w:ascii="Arial" w:eastAsia="Arial" w:hAnsi="Arial" w:cs="Arial"/>
          <w:sz w:val="24"/>
          <w:szCs w:val="24"/>
        </w:rPr>
        <w:t xml:space="preserve">neka Swanson, </w:t>
      </w:r>
      <w:r w:rsidR="008F48D2" w:rsidRPr="00ED76F3">
        <w:rPr>
          <w:rFonts w:ascii="Arial" w:eastAsia="Arial" w:hAnsi="Arial" w:cs="Arial"/>
          <w:sz w:val="24"/>
          <w:szCs w:val="24"/>
        </w:rPr>
        <w:t>Emily Ohde</w:t>
      </w:r>
      <w:r w:rsidR="00D25CA6" w:rsidRPr="00ED76F3">
        <w:rPr>
          <w:rFonts w:ascii="Arial" w:eastAsia="Arial" w:hAnsi="Arial" w:cs="Arial"/>
          <w:sz w:val="24"/>
          <w:szCs w:val="24"/>
        </w:rPr>
        <w:t xml:space="preserve">, </w:t>
      </w:r>
      <w:r w:rsidR="00F52B61" w:rsidRPr="00ED76F3">
        <w:rPr>
          <w:rFonts w:ascii="Arial" w:eastAsia="Arial" w:hAnsi="Arial" w:cs="Arial"/>
          <w:sz w:val="24"/>
          <w:szCs w:val="24"/>
        </w:rPr>
        <w:t xml:space="preserve">&amp; </w:t>
      </w:r>
      <w:r w:rsidR="00D25CA6" w:rsidRPr="00ED76F3">
        <w:rPr>
          <w:rFonts w:ascii="Arial" w:eastAsia="Arial" w:hAnsi="Arial" w:cs="Arial"/>
          <w:sz w:val="24"/>
          <w:szCs w:val="24"/>
        </w:rPr>
        <w:t>Samantha Connolly</w:t>
      </w:r>
      <w:r w:rsidR="00CD1345" w:rsidRPr="00ED76F3">
        <w:rPr>
          <w:rFonts w:ascii="Arial" w:eastAsia="Arial" w:hAnsi="Arial" w:cs="Arial"/>
          <w:sz w:val="24"/>
          <w:szCs w:val="24"/>
        </w:rPr>
        <w:t xml:space="preserve"> </w:t>
      </w:r>
      <w:r w:rsidR="008F3546" w:rsidRPr="00ED76F3">
        <w:rPr>
          <w:rFonts w:ascii="Arial" w:eastAsia="Arial" w:hAnsi="Arial" w:cs="Arial"/>
          <w:sz w:val="24"/>
          <w:szCs w:val="24"/>
        </w:rPr>
        <w:t xml:space="preserve">– </w:t>
      </w:r>
      <w:r w:rsidR="008F3546" w:rsidRPr="00ED76F3">
        <w:rPr>
          <w:rFonts w:ascii="Arial" w:eastAsia="Arial" w:hAnsi="Arial" w:cs="Arial"/>
          <w:b/>
          <w:bCs/>
          <w:sz w:val="24"/>
          <w:szCs w:val="24"/>
        </w:rPr>
        <w:t>MN</w:t>
      </w:r>
      <w:r w:rsidR="00E1419D" w:rsidRPr="00ED76F3">
        <w:rPr>
          <w:rFonts w:ascii="Arial" w:eastAsia="Arial" w:hAnsi="Arial" w:cs="Arial"/>
          <w:b/>
          <w:bCs/>
          <w:sz w:val="24"/>
          <w:szCs w:val="24"/>
        </w:rPr>
        <w:t xml:space="preserve"> </w:t>
      </w:r>
      <w:r w:rsidR="00A242E5" w:rsidRPr="00ED76F3">
        <w:rPr>
          <w:rFonts w:ascii="Arial" w:eastAsia="Arial" w:hAnsi="Arial" w:cs="Arial"/>
          <w:sz w:val="24"/>
          <w:szCs w:val="24"/>
        </w:rPr>
        <w:t>and</w:t>
      </w:r>
      <w:r w:rsidR="00322322" w:rsidRPr="00ED76F3">
        <w:rPr>
          <w:rFonts w:ascii="Arial" w:eastAsia="Arial" w:hAnsi="Arial" w:cs="Arial"/>
          <w:sz w:val="24"/>
          <w:szCs w:val="24"/>
        </w:rPr>
        <w:t xml:space="preserve"> </w:t>
      </w:r>
      <w:r w:rsidR="009B52BB" w:rsidRPr="00ED76F3">
        <w:rPr>
          <w:rFonts w:ascii="Arial" w:eastAsia="Arial" w:hAnsi="Arial" w:cs="Arial"/>
          <w:sz w:val="24"/>
          <w:szCs w:val="24"/>
        </w:rPr>
        <w:t>Tammy Haug</w:t>
      </w:r>
      <w:r w:rsidR="00801D4A" w:rsidRPr="00ED76F3">
        <w:rPr>
          <w:rFonts w:ascii="Arial" w:eastAsia="Arial" w:hAnsi="Arial" w:cs="Arial"/>
          <w:sz w:val="24"/>
          <w:szCs w:val="24"/>
        </w:rPr>
        <w:t xml:space="preserve"> </w:t>
      </w:r>
      <w:r w:rsidR="00B1527B" w:rsidRPr="00ED76F3">
        <w:rPr>
          <w:rFonts w:ascii="Arial" w:eastAsia="Arial" w:hAnsi="Arial" w:cs="Arial"/>
          <w:sz w:val="24"/>
          <w:szCs w:val="24"/>
        </w:rPr>
        <w:t xml:space="preserve">&amp; </w:t>
      </w:r>
      <w:r w:rsidR="00322322" w:rsidRPr="00ED76F3">
        <w:rPr>
          <w:rFonts w:ascii="Arial" w:eastAsia="Arial" w:hAnsi="Arial" w:cs="Arial"/>
          <w:sz w:val="24"/>
          <w:szCs w:val="24"/>
        </w:rPr>
        <w:t xml:space="preserve">Mark Stoddard </w:t>
      </w:r>
      <w:r w:rsidR="003B46BF" w:rsidRPr="00ED76F3">
        <w:rPr>
          <w:rFonts w:ascii="Arial" w:eastAsia="Arial" w:hAnsi="Arial" w:cs="Arial"/>
          <w:sz w:val="24"/>
          <w:szCs w:val="24"/>
        </w:rPr>
        <w:t>–</w:t>
      </w:r>
      <w:r w:rsidR="00322322" w:rsidRPr="00ED76F3">
        <w:rPr>
          <w:rFonts w:ascii="Arial" w:eastAsia="Arial" w:hAnsi="Arial" w:cs="Arial"/>
          <w:sz w:val="24"/>
          <w:szCs w:val="24"/>
        </w:rPr>
        <w:t xml:space="preserve"> </w:t>
      </w:r>
      <w:r w:rsidR="00322322" w:rsidRPr="00ED76F3">
        <w:rPr>
          <w:rFonts w:ascii="Arial" w:eastAsia="Arial" w:hAnsi="Arial" w:cs="Arial"/>
          <w:b/>
          <w:bCs/>
          <w:sz w:val="24"/>
          <w:szCs w:val="24"/>
        </w:rPr>
        <w:t>IN</w:t>
      </w:r>
    </w:p>
    <w:p w14:paraId="6058F617" w14:textId="3A7343C1" w:rsidR="00702F1A" w:rsidRPr="00ED76F3" w:rsidRDefault="007C24B1" w:rsidP="00526104">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
          <w:bCs/>
          <w:sz w:val="24"/>
          <w:szCs w:val="24"/>
        </w:rPr>
      </w:pPr>
      <w:r w:rsidRPr="00ED76F3">
        <w:rPr>
          <w:rFonts w:ascii="Arial" w:eastAsia="Arial" w:hAnsi="Arial" w:cs="Arial"/>
          <w:sz w:val="24"/>
          <w:szCs w:val="24"/>
        </w:rPr>
        <w:t>7:</w:t>
      </w:r>
      <w:r w:rsidRPr="00ED76F3">
        <w:rPr>
          <w:rFonts w:ascii="Arial" w:eastAsia="Arial" w:hAnsi="Arial" w:cs="Arial"/>
          <w:sz w:val="24"/>
          <w:szCs w:val="24"/>
        </w:rPr>
        <w:tab/>
      </w:r>
      <w:r w:rsidR="004B58B4" w:rsidRPr="00ED76F3">
        <w:rPr>
          <w:rFonts w:ascii="Arial" w:eastAsia="Arial" w:hAnsi="Arial" w:cs="Arial"/>
          <w:sz w:val="24"/>
          <w:szCs w:val="24"/>
        </w:rPr>
        <w:t xml:space="preserve">Bob Randolph – </w:t>
      </w:r>
      <w:r w:rsidR="004B58B4" w:rsidRPr="00ED76F3">
        <w:rPr>
          <w:rFonts w:ascii="Arial" w:eastAsia="Arial" w:hAnsi="Arial" w:cs="Arial"/>
          <w:b/>
          <w:bCs/>
          <w:sz w:val="24"/>
          <w:szCs w:val="24"/>
        </w:rPr>
        <w:t>MO</w:t>
      </w:r>
      <w:r w:rsidR="004B58B4" w:rsidRPr="00ED76F3">
        <w:rPr>
          <w:rFonts w:ascii="Arial" w:eastAsia="Arial" w:hAnsi="Arial" w:cs="Arial"/>
          <w:sz w:val="24"/>
          <w:szCs w:val="24"/>
        </w:rPr>
        <w:t xml:space="preserve">; </w:t>
      </w:r>
      <w:r w:rsidR="00C21D57" w:rsidRPr="00ED76F3">
        <w:rPr>
          <w:rFonts w:ascii="Arial" w:eastAsia="Arial" w:hAnsi="Arial" w:cs="Arial"/>
          <w:sz w:val="24"/>
          <w:szCs w:val="24"/>
        </w:rPr>
        <w:t xml:space="preserve">Jennifer Wittenburg </w:t>
      </w:r>
      <w:r w:rsidR="00A5437F" w:rsidRPr="00ED76F3">
        <w:rPr>
          <w:rFonts w:ascii="Arial" w:eastAsia="Arial" w:hAnsi="Arial" w:cs="Arial"/>
          <w:sz w:val="24"/>
          <w:szCs w:val="24"/>
        </w:rPr>
        <w:t xml:space="preserve">– </w:t>
      </w:r>
      <w:r w:rsidR="00A5437F" w:rsidRPr="00ED76F3">
        <w:rPr>
          <w:rFonts w:ascii="Arial" w:eastAsia="Arial" w:hAnsi="Arial" w:cs="Arial"/>
          <w:b/>
          <w:bCs/>
          <w:sz w:val="24"/>
          <w:szCs w:val="24"/>
        </w:rPr>
        <w:t>IA</w:t>
      </w:r>
      <w:r w:rsidR="00A5437F" w:rsidRPr="00ED76F3">
        <w:rPr>
          <w:rFonts w:ascii="Arial" w:eastAsia="Arial" w:hAnsi="Arial" w:cs="Arial"/>
          <w:sz w:val="24"/>
          <w:szCs w:val="24"/>
        </w:rPr>
        <w:t xml:space="preserve"> </w:t>
      </w:r>
      <w:r w:rsidR="00336F93" w:rsidRPr="00ED76F3">
        <w:rPr>
          <w:rFonts w:ascii="Arial" w:eastAsia="Arial" w:hAnsi="Arial" w:cs="Arial"/>
          <w:sz w:val="24"/>
          <w:szCs w:val="24"/>
        </w:rPr>
        <w:t xml:space="preserve">and </w:t>
      </w:r>
      <w:r w:rsidR="00D72328" w:rsidRPr="00ED76F3">
        <w:rPr>
          <w:rFonts w:ascii="Arial" w:eastAsia="Arial" w:hAnsi="Arial" w:cs="Arial"/>
          <w:sz w:val="24"/>
          <w:szCs w:val="24"/>
        </w:rPr>
        <w:t>Kee</w:t>
      </w:r>
      <w:r w:rsidR="002E344D" w:rsidRPr="00ED76F3">
        <w:rPr>
          <w:rFonts w:ascii="Arial" w:eastAsia="Arial" w:hAnsi="Arial" w:cs="Arial"/>
          <w:sz w:val="24"/>
          <w:szCs w:val="24"/>
        </w:rPr>
        <w:t xml:space="preserve">ly Hutchinson, </w:t>
      </w:r>
      <w:r w:rsidR="00C21D57" w:rsidRPr="00ED76F3">
        <w:rPr>
          <w:rFonts w:ascii="Arial" w:eastAsia="Arial" w:hAnsi="Arial" w:cs="Arial"/>
          <w:sz w:val="24"/>
          <w:szCs w:val="24"/>
        </w:rPr>
        <w:t>Nancy</w:t>
      </w:r>
      <w:r w:rsidR="00BA36EB" w:rsidRPr="00ED76F3">
        <w:rPr>
          <w:rFonts w:ascii="Arial" w:eastAsia="Arial" w:hAnsi="Arial" w:cs="Arial"/>
          <w:sz w:val="24"/>
          <w:szCs w:val="24"/>
        </w:rPr>
        <w:t xml:space="preserve"> Larson, </w:t>
      </w:r>
      <w:r w:rsidR="001A5776" w:rsidRPr="00ED76F3">
        <w:rPr>
          <w:rFonts w:ascii="Arial" w:eastAsia="Arial" w:hAnsi="Arial" w:cs="Arial"/>
          <w:sz w:val="24"/>
          <w:szCs w:val="24"/>
        </w:rPr>
        <w:t>Cris Brazil</w:t>
      </w:r>
      <w:r w:rsidR="00B65C34" w:rsidRPr="00ED76F3">
        <w:rPr>
          <w:rFonts w:ascii="Arial" w:eastAsia="Arial" w:hAnsi="Arial" w:cs="Arial"/>
          <w:sz w:val="24"/>
          <w:szCs w:val="24"/>
        </w:rPr>
        <w:t xml:space="preserve"> &amp; </w:t>
      </w:r>
      <w:r w:rsidR="00956A5F" w:rsidRPr="00ED76F3">
        <w:rPr>
          <w:rFonts w:ascii="Arial" w:eastAsia="Arial" w:hAnsi="Arial" w:cs="Arial"/>
          <w:sz w:val="24"/>
          <w:szCs w:val="24"/>
        </w:rPr>
        <w:t>Leena Divakar</w:t>
      </w:r>
      <w:r w:rsidR="001A5776" w:rsidRPr="00ED76F3">
        <w:rPr>
          <w:rFonts w:ascii="Arial" w:eastAsia="Arial" w:hAnsi="Arial" w:cs="Arial"/>
          <w:sz w:val="24"/>
          <w:szCs w:val="24"/>
        </w:rPr>
        <w:t xml:space="preserve"> </w:t>
      </w:r>
      <w:r w:rsidR="009B5785" w:rsidRPr="00ED76F3">
        <w:rPr>
          <w:rFonts w:ascii="Arial" w:eastAsia="Arial" w:hAnsi="Arial" w:cs="Arial"/>
          <w:sz w:val="24"/>
          <w:szCs w:val="24"/>
        </w:rPr>
        <w:t>–</w:t>
      </w:r>
      <w:r w:rsidR="00DC489A" w:rsidRPr="00ED76F3">
        <w:rPr>
          <w:rFonts w:ascii="Arial" w:eastAsia="Arial" w:hAnsi="Arial" w:cs="Arial"/>
          <w:sz w:val="24"/>
          <w:szCs w:val="24"/>
        </w:rPr>
        <w:t xml:space="preserve"> </w:t>
      </w:r>
      <w:r w:rsidR="00DC489A" w:rsidRPr="00ED76F3">
        <w:rPr>
          <w:rFonts w:ascii="Arial" w:eastAsia="Arial" w:hAnsi="Arial" w:cs="Arial"/>
          <w:b/>
          <w:bCs/>
          <w:sz w:val="24"/>
          <w:szCs w:val="24"/>
        </w:rPr>
        <w:t>KS</w:t>
      </w:r>
    </w:p>
    <w:p w14:paraId="7307F889" w14:textId="4ED04407" w:rsidR="000573A2" w:rsidRPr="00ED76F3" w:rsidRDefault="00387AA5" w:rsidP="007B282E">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
          <w:sz w:val="24"/>
          <w:szCs w:val="24"/>
        </w:rPr>
      </w:pPr>
      <w:r w:rsidRPr="00ED76F3">
        <w:rPr>
          <w:rFonts w:ascii="Arial" w:eastAsia="Arial" w:hAnsi="Arial" w:cs="Arial"/>
          <w:bCs/>
          <w:sz w:val="24"/>
          <w:szCs w:val="24"/>
        </w:rPr>
        <w:t>8</w:t>
      </w:r>
      <w:r w:rsidR="00775604" w:rsidRPr="00ED76F3">
        <w:rPr>
          <w:rFonts w:ascii="Arial" w:eastAsia="Arial" w:hAnsi="Arial" w:cs="Arial"/>
          <w:bCs/>
          <w:sz w:val="24"/>
          <w:szCs w:val="24"/>
        </w:rPr>
        <w:t>:</w:t>
      </w:r>
      <w:r w:rsidR="00775604" w:rsidRPr="00ED76F3">
        <w:rPr>
          <w:rFonts w:ascii="Arial" w:eastAsia="Arial" w:hAnsi="Arial" w:cs="Arial"/>
          <w:bCs/>
          <w:sz w:val="24"/>
          <w:szCs w:val="24"/>
        </w:rPr>
        <w:tab/>
      </w:r>
      <w:r w:rsidR="00336F93" w:rsidRPr="00ED76F3">
        <w:rPr>
          <w:rFonts w:ascii="Arial" w:eastAsia="Arial" w:hAnsi="Arial" w:cs="Arial"/>
          <w:bCs/>
          <w:sz w:val="24"/>
          <w:szCs w:val="24"/>
        </w:rPr>
        <w:t>Kaitlin Urso, Jesse Walters</w:t>
      </w:r>
      <w:r w:rsidR="009469B2" w:rsidRPr="00ED76F3">
        <w:rPr>
          <w:rFonts w:ascii="Arial" w:eastAsia="Arial" w:hAnsi="Arial" w:cs="Arial"/>
          <w:bCs/>
          <w:sz w:val="24"/>
          <w:szCs w:val="24"/>
        </w:rPr>
        <w:t xml:space="preserve"> &amp; Jarrett Vigil – </w:t>
      </w:r>
      <w:r w:rsidR="009469B2" w:rsidRPr="00ED76F3">
        <w:rPr>
          <w:rFonts w:ascii="Arial" w:eastAsia="Arial" w:hAnsi="Arial" w:cs="Arial"/>
          <w:b/>
          <w:sz w:val="24"/>
          <w:szCs w:val="24"/>
        </w:rPr>
        <w:t>CO</w:t>
      </w:r>
      <w:r w:rsidR="00DC674C" w:rsidRPr="00ED76F3">
        <w:rPr>
          <w:rFonts w:ascii="Arial" w:eastAsia="Arial" w:hAnsi="Arial" w:cs="Arial"/>
          <w:bCs/>
          <w:sz w:val="24"/>
          <w:szCs w:val="24"/>
        </w:rPr>
        <w:t xml:space="preserve">; Eleanor Divver – UT </w:t>
      </w:r>
      <w:r w:rsidR="009469B2" w:rsidRPr="00ED76F3">
        <w:rPr>
          <w:rFonts w:ascii="Arial" w:eastAsia="Arial" w:hAnsi="Arial" w:cs="Arial"/>
          <w:bCs/>
          <w:sz w:val="24"/>
          <w:szCs w:val="24"/>
        </w:rPr>
        <w:t xml:space="preserve">and </w:t>
      </w:r>
      <w:r w:rsidR="000D2E0F" w:rsidRPr="00ED76F3">
        <w:rPr>
          <w:rFonts w:ascii="Arial" w:eastAsia="Arial" w:hAnsi="Arial" w:cs="Arial"/>
          <w:bCs/>
          <w:sz w:val="24"/>
          <w:szCs w:val="24"/>
        </w:rPr>
        <w:t>Michael Gustafson</w:t>
      </w:r>
      <w:r w:rsidR="00775604" w:rsidRPr="00ED76F3">
        <w:rPr>
          <w:rFonts w:ascii="Arial" w:eastAsia="Arial" w:hAnsi="Arial" w:cs="Arial"/>
          <w:bCs/>
          <w:sz w:val="24"/>
          <w:szCs w:val="24"/>
        </w:rPr>
        <w:t xml:space="preserve"> </w:t>
      </w:r>
      <w:r w:rsidR="005F7C91" w:rsidRPr="00ED76F3">
        <w:rPr>
          <w:rFonts w:ascii="Arial" w:eastAsia="Arial" w:hAnsi="Arial" w:cs="Arial"/>
          <w:bCs/>
          <w:sz w:val="24"/>
          <w:szCs w:val="24"/>
        </w:rPr>
        <w:t>–</w:t>
      </w:r>
      <w:r w:rsidR="00775604" w:rsidRPr="00ED76F3">
        <w:rPr>
          <w:rFonts w:ascii="Arial" w:eastAsia="Arial" w:hAnsi="Arial" w:cs="Arial"/>
          <w:bCs/>
          <w:sz w:val="24"/>
          <w:szCs w:val="24"/>
        </w:rPr>
        <w:t xml:space="preserve"> </w:t>
      </w:r>
      <w:r w:rsidR="000D2E0F" w:rsidRPr="00ED76F3">
        <w:rPr>
          <w:rFonts w:ascii="Arial" w:eastAsia="Arial" w:hAnsi="Arial" w:cs="Arial"/>
          <w:b/>
          <w:sz w:val="24"/>
          <w:szCs w:val="24"/>
        </w:rPr>
        <w:t>M</w:t>
      </w:r>
      <w:r w:rsidRPr="00ED76F3">
        <w:rPr>
          <w:rFonts w:ascii="Arial" w:eastAsia="Arial" w:hAnsi="Arial" w:cs="Arial"/>
          <w:b/>
          <w:sz w:val="24"/>
          <w:szCs w:val="24"/>
        </w:rPr>
        <w:t>T</w:t>
      </w:r>
    </w:p>
    <w:p w14:paraId="6A2CEF26" w14:textId="50B1AB24" w:rsidR="00785615" w:rsidRDefault="00EE1609" w:rsidP="007B282E">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
          <w:sz w:val="24"/>
          <w:szCs w:val="24"/>
        </w:rPr>
      </w:pPr>
      <w:r w:rsidRPr="00ED76F3">
        <w:rPr>
          <w:rFonts w:ascii="Arial" w:eastAsia="Arial" w:hAnsi="Arial" w:cs="Arial"/>
          <w:bCs/>
          <w:sz w:val="24"/>
          <w:szCs w:val="24"/>
        </w:rPr>
        <w:t>9:</w:t>
      </w:r>
      <w:r w:rsidRPr="00ED76F3">
        <w:rPr>
          <w:rFonts w:ascii="Arial" w:eastAsia="Arial" w:hAnsi="Arial" w:cs="Arial"/>
          <w:bCs/>
          <w:sz w:val="24"/>
          <w:szCs w:val="24"/>
        </w:rPr>
        <w:tab/>
      </w:r>
      <w:r w:rsidR="000B78F6" w:rsidRPr="00ED76F3">
        <w:rPr>
          <w:rFonts w:ascii="Arial" w:eastAsia="Arial" w:hAnsi="Arial" w:cs="Arial"/>
          <w:bCs/>
          <w:sz w:val="24"/>
          <w:szCs w:val="24"/>
        </w:rPr>
        <w:t>Griffin Hadlock</w:t>
      </w:r>
      <w:r w:rsidR="00C861B8" w:rsidRPr="00ED76F3">
        <w:rPr>
          <w:rFonts w:ascii="Arial" w:eastAsia="Arial" w:hAnsi="Arial" w:cs="Arial"/>
          <w:bCs/>
          <w:sz w:val="24"/>
          <w:szCs w:val="24"/>
        </w:rPr>
        <w:t xml:space="preserve"> &amp; Alex Torres</w:t>
      </w:r>
      <w:r w:rsidR="00B65C34" w:rsidRPr="00ED76F3">
        <w:rPr>
          <w:rFonts w:ascii="Arial" w:eastAsia="Arial" w:hAnsi="Arial" w:cs="Arial"/>
          <w:bCs/>
          <w:sz w:val="24"/>
          <w:szCs w:val="24"/>
        </w:rPr>
        <w:t xml:space="preserve"> </w:t>
      </w:r>
      <w:r w:rsidR="00DE4421" w:rsidRPr="00ED76F3">
        <w:rPr>
          <w:rFonts w:ascii="Arial" w:eastAsia="Arial" w:hAnsi="Arial" w:cs="Arial"/>
          <w:bCs/>
          <w:sz w:val="24"/>
          <w:szCs w:val="24"/>
        </w:rPr>
        <w:t>–</w:t>
      </w:r>
      <w:r w:rsidR="00A25AF8" w:rsidRPr="00ED76F3">
        <w:rPr>
          <w:rFonts w:ascii="Arial" w:eastAsia="Arial" w:hAnsi="Arial" w:cs="Arial"/>
          <w:b/>
          <w:sz w:val="24"/>
          <w:szCs w:val="24"/>
        </w:rPr>
        <w:t xml:space="preserve"> </w:t>
      </w:r>
      <w:r w:rsidR="00F94BB2">
        <w:rPr>
          <w:rFonts w:ascii="Arial" w:eastAsia="Arial" w:hAnsi="Arial" w:cs="Arial"/>
          <w:b/>
          <w:sz w:val="24"/>
          <w:szCs w:val="24"/>
        </w:rPr>
        <w:t>AZ</w:t>
      </w:r>
    </w:p>
    <w:p w14:paraId="71F2EFE8" w14:textId="77777777" w:rsidR="00686F13" w:rsidRDefault="00686F13" w:rsidP="007B282E">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
          <w:sz w:val="24"/>
          <w:szCs w:val="24"/>
        </w:rPr>
      </w:pPr>
    </w:p>
    <w:p w14:paraId="637119A5" w14:textId="7FBB3196" w:rsidR="003E190C" w:rsidRPr="00B77244" w:rsidRDefault="00785615" w:rsidP="007B282E">
      <w:pPr>
        <w:tabs>
          <w:tab w:val="left" w:pos="54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Cs/>
          <w:sz w:val="24"/>
          <w:szCs w:val="24"/>
        </w:rPr>
      </w:pPr>
      <w:r w:rsidRPr="00B77244">
        <w:rPr>
          <w:rFonts w:ascii="Arial" w:eastAsia="Arial" w:hAnsi="Arial" w:cs="Arial"/>
          <w:b/>
          <w:sz w:val="24"/>
          <w:szCs w:val="24"/>
        </w:rPr>
        <w:t>Speaker</w:t>
      </w:r>
      <w:r w:rsidRPr="00B77244">
        <w:rPr>
          <w:rFonts w:ascii="Arial" w:eastAsia="Arial" w:hAnsi="Arial" w:cs="Arial"/>
          <w:bCs/>
          <w:sz w:val="24"/>
          <w:szCs w:val="24"/>
        </w:rPr>
        <w:t xml:space="preserve">: </w:t>
      </w:r>
      <w:r w:rsidR="00B77244" w:rsidRPr="00B77244">
        <w:rPr>
          <w:rFonts w:ascii="Arial" w:hAnsi="Arial" w:cs="Arial"/>
          <w:sz w:val="24"/>
          <w:szCs w:val="24"/>
        </w:rPr>
        <w:t>Michael Liebert, Global Client Director, ALL4</w:t>
      </w:r>
    </w:p>
    <w:p w14:paraId="0D1A4B43" w14:textId="77777777" w:rsidR="001817B7" w:rsidRDefault="001817B7">
      <w:pPr>
        <w:tabs>
          <w:tab w:val="left" w:pos="360"/>
          <w:tab w:val="left" w:pos="720"/>
          <w:tab w:val="left" w:pos="1080"/>
          <w:tab w:val="left" w:pos="1440"/>
          <w:tab w:val="left" w:pos="1800"/>
          <w:tab w:val="left" w:pos="2160"/>
          <w:tab w:val="left" w:pos="2520"/>
          <w:tab w:val="left" w:pos="2880"/>
        </w:tabs>
        <w:spacing w:after="0" w:line="240" w:lineRule="auto"/>
        <w:ind w:left="360" w:hanging="360"/>
        <w:rPr>
          <w:rFonts w:ascii="Arial" w:eastAsia="Arial" w:hAnsi="Arial" w:cs="Arial"/>
          <w:bCs/>
          <w:sz w:val="24"/>
          <w:szCs w:val="24"/>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D043EB" w14:paraId="063834BE" w14:textId="77777777" w:rsidTr="002500CF">
        <w:trPr>
          <w:trHeight w:val="792"/>
        </w:trPr>
        <w:tc>
          <w:tcPr>
            <w:tcW w:w="10800" w:type="dxa"/>
            <w:tcBorders>
              <w:top w:val="single" w:sz="6" w:space="0" w:color="auto"/>
              <w:left w:val="single" w:sz="6" w:space="0" w:color="auto"/>
              <w:bottom w:val="single" w:sz="6" w:space="0" w:color="auto"/>
              <w:right w:val="single" w:sz="6" w:space="0" w:color="auto"/>
            </w:tcBorders>
            <w:vAlign w:val="center"/>
          </w:tcPr>
          <w:p w14:paraId="067096D1" w14:textId="31B598C6" w:rsidR="00502EA7" w:rsidRPr="00E0370C" w:rsidRDefault="00502EA7" w:rsidP="00502EA7">
            <w:pPr>
              <w:pStyle w:val="Standard1"/>
              <w:rPr>
                <w:rFonts w:ascii="Arial" w:hAnsi="Arial" w:cs="Arial"/>
                <w:b/>
                <w:bCs/>
                <w:sz w:val="24"/>
                <w:szCs w:val="24"/>
              </w:rPr>
            </w:pPr>
            <w:r w:rsidRPr="00E0370C">
              <w:rPr>
                <w:rFonts w:ascii="Arial" w:hAnsi="Arial" w:cs="Arial"/>
                <w:b/>
                <w:bCs/>
                <w:sz w:val="24"/>
                <w:szCs w:val="24"/>
              </w:rPr>
              <w:t xml:space="preserve">Tech-Subcommittee: </w:t>
            </w:r>
            <w:hyperlink r:id="rId8" w:history="1">
              <w:r w:rsidR="00E0370C" w:rsidRPr="00E0370C">
                <w:rPr>
                  <w:rStyle w:val="Hyperlink"/>
                  <w:rFonts w:ascii="Arial" w:hAnsi="Arial" w:cs="Arial"/>
                  <w:sz w:val="24"/>
                  <w:szCs w:val="24"/>
                </w:rPr>
                <w:t>https://nationalsbeap.org/committees/technical</w:t>
              </w:r>
            </w:hyperlink>
            <w:r w:rsidR="00E0370C" w:rsidRPr="00E0370C">
              <w:rPr>
                <w:rFonts w:ascii="Arial" w:hAnsi="Arial" w:cs="Arial"/>
                <w:sz w:val="24"/>
                <w:szCs w:val="24"/>
              </w:rPr>
              <w:t xml:space="preserve"> </w:t>
            </w:r>
          </w:p>
          <w:p w14:paraId="285690BE" w14:textId="77777777" w:rsidR="00502EA7" w:rsidRPr="00502EA7" w:rsidRDefault="00502EA7" w:rsidP="00502EA7">
            <w:pPr>
              <w:pStyle w:val="Standard1"/>
              <w:jc w:val="center"/>
              <w:rPr>
                <w:rFonts w:ascii="Arial" w:hAnsi="Arial" w:cs="Arial"/>
                <w:b/>
                <w:bCs/>
                <w:sz w:val="24"/>
                <w:szCs w:val="28"/>
              </w:rPr>
            </w:pPr>
          </w:p>
          <w:p w14:paraId="3899FF11" w14:textId="35042150" w:rsidR="00190D99" w:rsidRDefault="00774E3A" w:rsidP="0064025E">
            <w:pPr>
              <w:pStyle w:val="Standard1"/>
              <w:spacing w:after="0"/>
              <w:jc w:val="center"/>
              <w:rPr>
                <w:rFonts w:ascii="Arial" w:hAnsi="Arial" w:cs="Arial"/>
                <w:sz w:val="24"/>
                <w:szCs w:val="24"/>
              </w:rPr>
            </w:pPr>
            <w:r w:rsidRPr="002A7685">
              <w:rPr>
                <w:rFonts w:ascii="Arial" w:eastAsia="Arial" w:hAnsi="Arial" w:cs="Arial"/>
                <w:b/>
                <w:i/>
                <w:color w:val="FF0000"/>
                <w:sz w:val="24"/>
                <w:szCs w:val="24"/>
              </w:rPr>
              <w:t>**</w:t>
            </w:r>
            <w:r w:rsidRPr="002A7685">
              <w:rPr>
                <w:rFonts w:ascii="Arial" w:eastAsia="Arial" w:hAnsi="Arial" w:cs="Arial"/>
                <w:b/>
                <w:i/>
                <w:sz w:val="24"/>
                <w:szCs w:val="24"/>
              </w:rPr>
              <w:t xml:space="preserve"> </w:t>
            </w:r>
            <w:r w:rsidRPr="00B52FE1">
              <w:rPr>
                <w:rFonts w:ascii="Arial" w:eastAsia="Arial" w:hAnsi="Arial" w:cs="Arial"/>
                <w:b/>
                <w:i/>
                <w:sz w:val="24"/>
                <w:szCs w:val="24"/>
              </w:rPr>
              <w:t>This</w:t>
            </w:r>
            <w:r w:rsidRPr="002A7685">
              <w:rPr>
                <w:rFonts w:ascii="Arial" w:eastAsia="Arial" w:hAnsi="Arial" w:cs="Arial"/>
                <w:b/>
                <w:i/>
                <w:sz w:val="24"/>
                <w:szCs w:val="24"/>
              </w:rPr>
              <w:t xml:space="preserve"> presentation was recorded </w:t>
            </w:r>
            <w:r>
              <w:rPr>
                <w:rFonts w:ascii="Arial" w:eastAsia="Arial" w:hAnsi="Arial" w:cs="Arial"/>
                <w:b/>
                <w:i/>
                <w:sz w:val="24"/>
                <w:szCs w:val="24"/>
              </w:rPr>
              <w:t xml:space="preserve">and </w:t>
            </w:r>
            <w:r w:rsidR="00426264">
              <w:rPr>
                <w:rFonts w:ascii="Arial" w:eastAsia="Arial" w:hAnsi="Arial" w:cs="Arial"/>
                <w:b/>
                <w:i/>
                <w:sz w:val="24"/>
                <w:szCs w:val="24"/>
              </w:rPr>
              <w:t>will be</w:t>
            </w:r>
            <w:r w:rsidR="002A66BA">
              <w:rPr>
                <w:rFonts w:ascii="Arial" w:eastAsia="Arial" w:hAnsi="Arial" w:cs="Arial"/>
                <w:b/>
                <w:i/>
                <w:sz w:val="24"/>
                <w:szCs w:val="24"/>
              </w:rPr>
              <w:t xml:space="preserve"> </w:t>
            </w:r>
            <w:r w:rsidRPr="002A7685">
              <w:rPr>
                <w:rFonts w:ascii="Arial" w:eastAsia="Arial" w:hAnsi="Arial" w:cs="Arial"/>
                <w:b/>
                <w:i/>
                <w:sz w:val="24"/>
                <w:szCs w:val="24"/>
              </w:rPr>
              <w:t xml:space="preserve">posted </w:t>
            </w:r>
            <w:r>
              <w:rPr>
                <w:rFonts w:ascii="Arial" w:eastAsia="Arial" w:hAnsi="Arial" w:cs="Arial"/>
                <w:b/>
                <w:i/>
                <w:sz w:val="24"/>
                <w:szCs w:val="24"/>
              </w:rPr>
              <w:t>on</w:t>
            </w:r>
            <w:r w:rsidRPr="002A7685">
              <w:rPr>
                <w:rFonts w:ascii="Arial" w:eastAsia="Arial" w:hAnsi="Arial" w:cs="Arial"/>
                <w:b/>
                <w:i/>
                <w:sz w:val="24"/>
                <w:szCs w:val="24"/>
              </w:rPr>
              <w:t xml:space="preserve"> the </w:t>
            </w:r>
            <w:r>
              <w:rPr>
                <w:rFonts w:ascii="Arial" w:eastAsia="Arial" w:hAnsi="Arial" w:cs="Arial"/>
                <w:b/>
                <w:i/>
                <w:sz w:val="24"/>
                <w:szCs w:val="24"/>
              </w:rPr>
              <w:t xml:space="preserve">National </w:t>
            </w:r>
            <w:r w:rsidRPr="002A7685">
              <w:rPr>
                <w:rFonts w:ascii="Arial" w:eastAsia="Arial" w:hAnsi="Arial" w:cs="Arial"/>
                <w:b/>
                <w:i/>
                <w:sz w:val="24"/>
                <w:szCs w:val="24"/>
              </w:rPr>
              <w:t xml:space="preserve">SBEAP </w:t>
            </w:r>
            <w:r>
              <w:rPr>
                <w:rFonts w:ascii="Arial" w:eastAsia="Arial" w:hAnsi="Arial" w:cs="Arial"/>
                <w:b/>
                <w:i/>
                <w:sz w:val="24"/>
                <w:szCs w:val="24"/>
              </w:rPr>
              <w:t xml:space="preserve">YouTube </w:t>
            </w:r>
            <w:r w:rsidRPr="00C34D64">
              <w:rPr>
                <w:rFonts w:ascii="Arial" w:eastAsia="Arial" w:hAnsi="Arial" w:cs="Arial"/>
                <w:b/>
                <w:i/>
                <w:sz w:val="24"/>
                <w:szCs w:val="24"/>
              </w:rPr>
              <w:t xml:space="preserve">channel at </w:t>
            </w:r>
            <w:hyperlink r:id="rId9" w:tgtFrame="_blank" w:tooltip="https://www.youtube.com/channel/UC5PupYpZ1W6IG8CtzCINK8Q" w:history="1">
              <w:r w:rsidR="0064025E" w:rsidRPr="0064025E">
                <w:rPr>
                  <w:rStyle w:val="Hyperlink"/>
                  <w:rFonts w:ascii="Arial" w:hAnsi="Arial" w:cs="Arial"/>
                  <w:sz w:val="24"/>
                  <w:szCs w:val="24"/>
                </w:rPr>
                <w:t>https://www.youtube.com/channel/UC5PupYpZ1W6IG8CtzCINK8Q</w:t>
              </w:r>
            </w:hyperlink>
            <w:r w:rsidR="0064025E">
              <w:rPr>
                <w:rFonts w:ascii="Arial" w:hAnsi="Arial" w:cs="Arial"/>
                <w:sz w:val="24"/>
                <w:szCs w:val="24"/>
              </w:rPr>
              <w:t xml:space="preserve"> </w:t>
            </w:r>
            <w:r w:rsidRPr="00C34D64">
              <w:rPr>
                <w:rFonts w:ascii="Arial" w:eastAsia="Arial" w:hAnsi="Arial" w:cs="Arial"/>
                <w:b/>
                <w:i/>
                <w:color w:val="FF0000"/>
                <w:sz w:val="24"/>
                <w:szCs w:val="24"/>
              </w:rPr>
              <w:t>**</w:t>
            </w:r>
          </w:p>
          <w:p w14:paraId="7585FE73" w14:textId="77777777" w:rsidR="009F6809" w:rsidRDefault="009F6809" w:rsidP="00166D5B">
            <w:pPr>
              <w:spacing w:after="0" w:line="240" w:lineRule="auto"/>
              <w:jc w:val="center"/>
              <w:rPr>
                <w:rFonts w:ascii="Arial" w:eastAsia="Times New Roman" w:hAnsi="Arial" w:cs="Arial"/>
                <w:b/>
                <w:bCs/>
                <w:noProof/>
                <w:sz w:val="28"/>
                <w:szCs w:val="28"/>
              </w:rPr>
            </w:pPr>
          </w:p>
          <w:p w14:paraId="55640535" w14:textId="77777777" w:rsidR="000562C8" w:rsidRDefault="000562C8" w:rsidP="000562C8">
            <w:pPr>
              <w:pStyle w:val="Standard1"/>
              <w:spacing w:before="0" w:after="0"/>
              <w:jc w:val="center"/>
              <w:rPr>
                <w:rFonts w:ascii="Arial" w:hAnsi="Arial" w:cs="Arial"/>
              </w:rPr>
            </w:pPr>
            <w:r>
              <w:rPr>
                <w:rFonts w:ascii="Arial" w:hAnsi="Arial" w:cs="Arial"/>
                <w:b/>
                <w:bCs/>
                <w:sz w:val="28"/>
                <w:szCs w:val="28"/>
              </w:rPr>
              <w:t>The New PM2.5 National Ambient Air Quality Standard</w:t>
            </w:r>
          </w:p>
          <w:p w14:paraId="7928A515" w14:textId="77777777" w:rsidR="000562C8" w:rsidRDefault="000562C8" w:rsidP="000562C8">
            <w:pPr>
              <w:pStyle w:val="Standard1"/>
              <w:spacing w:before="0" w:after="0"/>
              <w:jc w:val="center"/>
              <w:rPr>
                <w:rFonts w:ascii="Arial" w:hAnsi="Arial" w:cs="Arial"/>
                <w:b/>
                <w:bCs/>
                <w:sz w:val="28"/>
                <w:szCs w:val="28"/>
              </w:rPr>
            </w:pPr>
            <w:r>
              <w:rPr>
                <w:rFonts w:ascii="Arial" w:hAnsi="Arial" w:cs="Arial"/>
              </w:rPr>
              <w:t>Michael Liebert</w:t>
            </w:r>
            <w:r w:rsidRPr="00BC4156">
              <w:rPr>
                <w:rFonts w:ascii="Arial" w:hAnsi="Arial" w:cs="Arial"/>
              </w:rPr>
              <w:t xml:space="preserve">, </w:t>
            </w:r>
            <w:r>
              <w:rPr>
                <w:rFonts w:ascii="Arial" w:hAnsi="Arial" w:cs="Arial"/>
              </w:rPr>
              <w:t>Global Client Director, ALL4</w:t>
            </w:r>
          </w:p>
          <w:p w14:paraId="275206E0" w14:textId="77777777" w:rsidR="000562C8" w:rsidRDefault="000562C8" w:rsidP="000562C8">
            <w:pPr>
              <w:pStyle w:val="Standard1"/>
              <w:spacing w:before="0" w:after="0"/>
              <w:rPr>
                <w:rFonts w:ascii="Arial" w:hAnsi="Arial" w:cs="Arial"/>
                <w:sz w:val="28"/>
                <w:szCs w:val="28"/>
              </w:rPr>
            </w:pPr>
          </w:p>
          <w:p w14:paraId="10DE76C0" w14:textId="77777777" w:rsidR="000562C8" w:rsidRPr="001C744E" w:rsidRDefault="000562C8" w:rsidP="00315544">
            <w:pPr>
              <w:spacing w:after="0" w:line="240" w:lineRule="auto"/>
              <w:rPr>
                <w:rFonts w:ascii="Arial" w:hAnsi="Arial" w:cs="Arial"/>
              </w:rPr>
            </w:pPr>
            <w:r w:rsidRPr="001C744E">
              <w:rPr>
                <w:rFonts w:ascii="Arial" w:hAnsi="Arial" w:cs="Arial"/>
              </w:rPr>
              <w:t>This presentation will address the revised PM2.5 NAAQS. How many areas will likely be in nonattainment and what impact will the new SIL</w:t>
            </w:r>
            <w:r>
              <w:rPr>
                <w:rFonts w:ascii="Arial" w:hAnsi="Arial" w:cs="Arial"/>
              </w:rPr>
              <w:t xml:space="preserve"> (Significant Impact Level)</w:t>
            </w:r>
            <w:r w:rsidRPr="001C744E">
              <w:rPr>
                <w:rFonts w:ascii="Arial" w:hAnsi="Arial" w:cs="Arial"/>
              </w:rPr>
              <w:t xml:space="preserve"> have on permitting. The process for designations will be discussed along with the implications for designation, permitting, compliance and enforcement. </w:t>
            </w:r>
          </w:p>
          <w:p w14:paraId="417E6024" w14:textId="77777777" w:rsidR="000562C8" w:rsidRDefault="000562C8" w:rsidP="000562C8">
            <w:pPr>
              <w:pStyle w:val="Standard1"/>
              <w:spacing w:before="0" w:after="0"/>
              <w:rPr>
                <w:rFonts w:ascii="Arial" w:hAnsi="Arial" w:cs="Arial"/>
                <w:sz w:val="24"/>
                <w:szCs w:val="24"/>
              </w:rPr>
            </w:pPr>
          </w:p>
          <w:p w14:paraId="283B2E5B" w14:textId="77777777" w:rsidR="000562C8" w:rsidRPr="00C44E07" w:rsidRDefault="000562C8" w:rsidP="000562C8">
            <w:pPr>
              <w:pStyle w:val="Standard1"/>
              <w:spacing w:before="0" w:after="0"/>
              <w:jc w:val="center"/>
              <w:rPr>
                <w:rFonts w:ascii="Arial" w:hAnsi="Arial" w:cs="Arial"/>
                <w:b/>
                <w:bCs/>
                <w:sz w:val="28"/>
                <w:szCs w:val="28"/>
              </w:rPr>
            </w:pPr>
            <w:r w:rsidRPr="00C44E07">
              <w:rPr>
                <w:rFonts w:ascii="Arial" w:hAnsi="Arial" w:cs="Arial"/>
                <w:b/>
                <w:bCs/>
                <w:sz w:val="28"/>
                <w:szCs w:val="28"/>
              </w:rPr>
              <w:t>Bio</w:t>
            </w:r>
          </w:p>
          <w:p w14:paraId="016E1468" w14:textId="77777777" w:rsidR="000562C8" w:rsidRPr="00F10C03" w:rsidRDefault="000562C8" w:rsidP="000562C8">
            <w:pPr>
              <w:pStyle w:val="Standard1"/>
              <w:spacing w:before="0" w:after="0"/>
              <w:rPr>
                <w:rFonts w:ascii="Arial" w:hAnsi="Arial" w:cs="Arial"/>
                <w:sz w:val="24"/>
                <w:szCs w:val="24"/>
              </w:rPr>
            </w:pPr>
          </w:p>
          <w:p w14:paraId="771187DC" w14:textId="77777777" w:rsidR="000562C8" w:rsidRPr="00315544" w:rsidRDefault="000562C8" w:rsidP="000562C8">
            <w:pPr>
              <w:pStyle w:val="Standard1"/>
              <w:spacing w:before="0" w:after="0"/>
              <w:rPr>
                <w:rFonts w:ascii="Arial" w:hAnsi="Arial" w:cs="Arial"/>
                <w:b/>
                <w:bCs/>
              </w:rPr>
            </w:pPr>
            <w:r w:rsidRPr="00315544">
              <w:rPr>
                <w:rFonts w:ascii="Arial" w:hAnsi="Arial" w:cs="Arial"/>
                <w:b/>
                <w:bCs/>
              </w:rPr>
              <w:t>Michael Liebert</w:t>
            </w:r>
          </w:p>
          <w:p w14:paraId="7695F7F5" w14:textId="77777777" w:rsidR="000562C8" w:rsidRPr="00315544" w:rsidRDefault="000562C8" w:rsidP="000562C8">
            <w:pPr>
              <w:pStyle w:val="Standard1"/>
              <w:spacing w:before="0" w:after="0"/>
              <w:rPr>
                <w:rFonts w:ascii="Arial" w:hAnsi="Arial" w:cs="Arial"/>
              </w:rPr>
            </w:pPr>
            <w:r w:rsidRPr="00315544">
              <w:rPr>
                <w:rFonts w:ascii="Arial" w:hAnsi="Arial" w:cs="Arial"/>
              </w:rPr>
              <w:t>Global Client Director</w:t>
            </w:r>
          </w:p>
          <w:p w14:paraId="7256731A" w14:textId="77777777" w:rsidR="000562C8" w:rsidRPr="00315544" w:rsidRDefault="000562C8" w:rsidP="000562C8">
            <w:pPr>
              <w:pStyle w:val="Standard1"/>
              <w:spacing w:before="0" w:after="0"/>
              <w:rPr>
                <w:rFonts w:ascii="Arial" w:hAnsi="Arial" w:cs="Arial"/>
              </w:rPr>
            </w:pPr>
            <w:r w:rsidRPr="00315544">
              <w:rPr>
                <w:rFonts w:ascii="Arial" w:hAnsi="Arial" w:cs="Arial"/>
              </w:rPr>
              <w:t>All4, Inc.</w:t>
            </w:r>
          </w:p>
          <w:p w14:paraId="798AAB72" w14:textId="77777777" w:rsidR="000562C8" w:rsidRPr="00315544" w:rsidRDefault="000562C8" w:rsidP="000562C8">
            <w:pPr>
              <w:pStyle w:val="Standard1"/>
              <w:spacing w:before="0" w:after="0"/>
              <w:rPr>
                <w:rFonts w:ascii="Arial" w:hAnsi="Arial" w:cs="Arial"/>
              </w:rPr>
            </w:pPr>
            <w:hyperlink r:id="rId10" w:history="1">
              <w:r w:rsidRPr="00315544">
                <w:rPr>
                  <w:rStyle w:val="Hyperlink"/>
                  <w:rFonts w:ascii="Arial" w:hAnsi="Arial" w:cs="Arial"/>
                </w:rPr>
                <w:t>MLiebert@All4inc.com</w:t>
              </w:r>
            </w:hyperlink>
            <w:r w:rsidRPr="00315544">
              <w:rPr>
                <w:rFonts w:ascii="Arial" w:hAnsi="Arial" w:cs="Arial"/>
              </w:rPr>
              <w:t xml:space="preserve"> </w:t>
            </w:r>
          </w:p>
          <w:p w14:paraId="57E0301F" w14:textId="77777777" w:rsidR="000562C8" w:rsidRPr="00BD5701" w:rsidRDefault="000562C8" w:rsidP="000562C8">
            <w:pPr>
              <w:pStyle w:val="Standard1"/>
              <w:spacing w:before="0" w:after="0"/>
              <w:rPr>
                <w:rFonts w:ascii="Arial" w:hAnsi="Arial" w:cs="Arial"/>
                <w:sz w:val="24"/>
                <w:szCs w:val="24"/>
              </w:rPr>
            </w:pPr>
          </w:p>
          <w:p w14:paraId="0104FE8F" w14:textId="77777777" w:rsidR="00315544" w:rsidRDefault="000562C8" w:rsidP="00315544">
            <w:pPr>
              <w:spacing w:after="0" w:line="240" w:lineRule="auto"/>
              <w:rPr>
                <w:rStyle w:val="normaltextrun"/>
                <w:rFonts w:ascii="Arial" w:hAnsi="Arial" w:cs="Arial"/>
                <w:color w:val="455560"/>
                <w:sz w:val="24"/>
                <w:szCs w:val="24"/>
                <w:shd w:val="clear" w:color="auto" w:fill="FFFFFF"/>
              </w:rPr>
            </w:pPr>
            <w:r w:rsidRPr="00315544">
              <w:rPr>
                <w:rStyle w:val="normaltextrun"/>
                <w:rFonts w:ascii="Arial" w:hAnsi="Arial" w:cs="Arial"/>
                <w:color w:val="455560"/>
                <w:sz w:val="24"/>
                <w:szCs w:val="24"/>
                <w:shd w:val="clear" w:color="auto" w:fill="FFFFFF"/>
              </w:rPr>
              <w:t xml:space="preserve">Mr. Liebert is a Directing Consultant in ALL4’s St. Louis, Missouri office. He has been working in the environmental compliance industry for 25 years and specializes in environmental regulatory applicability analysis, environmental compliance for manufacturing industries, preparation of emission inventories, environmental auditing, Title V operating permit applications, New Source Review (NSR) air permit applications, Maximum Achievable Control Technology (MACT) compliance, State Construction Permitting, and Toxic Release Inventory (TRI) reporting. </w:t>
            </w:r>
          </w:p>
          <w:p w14:paraId="07C90787" w14:textId="77777777" w:rsidR="00315544" w:rsidRDefault="00315544" w:rsidP="00315544">
            <w:pPr>
              <w:spacing w:after="0" w:line="240" w:lineRule="auto"/>
              <w:rPr>
                <w:rStyle w:val="normaltextrun"/>
                <w:rFonts w:ascii="Arial" w:hAnsi="Arial" w:cs="Arial"/>
                <w:color w:val="455560"/>
                <w:sz w:val="24"/>
                <w:szCs w:val="24"/>
                <w:shd w:val="clear" w:color="auto" w:fill="FFFFFF"/>
              </w:rPr>
            </w:pPr>
          </w:p>
          <w:p w14:paraId="4EA2EAE7" w14:textId="37A67451" w:rsidR="000562C8" w:rsidRPr="00315544" w:rsidRDefault="000562C8" w:rsidP="00315544">
            <w:pPr>
              <w:spacing w:after="0" w:line="240" w:lineRule="auto"/>
              <w:rPr>
                <w:rStyle w:val="normaltextrun"/>
                <w:rFonts w:ascii="Arial" w:hAnsi="Arial" w:cs="Arial"/>
                <w:color w:val="455560"/>
                <w:sz w:val="24"/>
                <w:szCs w:val="24"/>
                <w:shd w:val="clear" w:color="auto" w:fill="FFFFFF"/>
              </w:rPr>
            </w:pPr>
            <w:r w:rsidRPr="00315544">
              <w:rPr>
                <w:rStyle w:val="normaltextrun"/>
                <w:rFonts w:ascii="Arial" w:hAnsi="Arial" w:cs="Arial"/>
                <w:color w:val="455560"/>
                <w:sz w:val="24"/>
                <w:szCs w:val="24"/>
                <w:shd w:val="clear" w:color="auto" w:fill="FFFFFF"/>
              </w:rPr>
              <w:t xml:space="preserve">He has assisted in environmental permitting and compliance projects for facilities across the country including Missouri, Illinois, Iowa, Kansas, Nebraska, Pennsylvania, Oklahoma, Ohio, Colorado, Kentucky, Arkansas, and California.  </w:t>
            </w:r>
          </w:p>
          <w:p w14:paraId="5B1A915C" w14:textId="77777777" w:rsidR="000562C8" w:rsidRPr="001C744E" w:rsidRDefault="000562C8" w:rsidP="00315544">
            <w:pPr>
              <w:spacing w:after="0" w:line="240" w:lineRule="auto"/>
              <w:rPr>
                <w:rStyle w:val="normaltextrun"/>
                <w:rFonts w:ascii="Arial" w:hAnsi="Arial" w:cs="Arial"/>
                <w:color w:val="455560"/>
                <w:shd w:val="clear" w:color="auto" w:fill="FFFFFF"/>
              </w:rPr>
            </w:pPr>
          </w:p>
          <w:p w14:paraId="2547506A" w14:textId="77777777" w:rsidR="000562C8" w:rsidRPr="001C744E" w:rsidRDefault="000562C8" w:rsidP="00315544">
            <w:pPr>
              <w:pStyle w:val="paragraph"/>
              <w:spacing w:before="0" w:beforeAutospacing="0" w:after="0" w:afterAutospacing="0"/>
              <w:textAlignment w:val="baseline"/>
              <w:rPr>
                <w:rFonts w:ascii="Arial" w:hAnsi="Arial" w:cs="Arial"/>
                <w:color w:val="455560"/>
                <w:sz w:val="24"/>
                <w:szCs w:val="24"/>
              </w:rPr>
            </w:pPr>
            <w:r w:rsidRPr="001C744E">
              <w:rPr>
                <w:rStyle w:val="normaltextrun"/>
                <w:rFonts w:ascii="Arial" w:hAnsi="Arial" w:cs="Arial"/>
                <w:color w:val="455560"/>
                <w:sz w:val="24"/>
                <w:szCs w:val="24"/>
              </w:rPr>
              <w:t>Mr. Liebert was on the Board of Directors for the St. Louis Air &amp; Waste Management Association for over 3 years and is also a member of the Gateway Society of Hazardous Waste Material Managers.</w:t>
            </w:r>
            <w:r w:rsidRPr="001C744E">
              <w:rPr>
                <w:rStyle w:val="eop"/>
                <w:rFonts w:ascii="Arial" w:hAnsi="Arial" w:cs="Arial"/>
                <w:color w:val="455560"/>
                <w:sz w:val="24"/>
                <w:szCs w:val="24"/>
              </w:rPr>
              <w:t> </w:t>
            </w:r>
          </w:p>
          <w:p w14:paraId="3BE4ABC1" w14:textId="77777777" w:rsidR="000562C8" w:rsidRPr="001C744E" w:rsidRDefault="000562C8" w:rsidP="00315544">
            <w:pPr>
              <w:pStyle w:val="paragraph"/>
              <w:spacing w:before="0" w:beforeAutospacing="0" w:after="0" w:afterAutospacing="0"/>
              <w:textAlignment w:val="baseline"/>
              <w:rPr>
                <w:rStyle w:val="normaltextrun"/>
                <w:rFonts w:ascii="Arial" w:hAnsi="Arial" w:cs="Arial"/>
                <w:color w:val="455560"/>
                <w:sz w:val="24"/>
                <w:szCs w:val="24"/>
              </w:rPr>
            </w:pPr>
          </w:p>
          <w:p w14:paraId="7C72B2A9" w14:textId="4E9DDC43" w:rsidR="00A552B9" w:rsidRPr="00315544" w:rsidRDefault="000562C8" w:rsidP="00315544">
            <w:pPr>
              <w:pStyle w:val="Standard1"/>
              <w:spacing w:before="0" w:after="0"/>
              <w:rPr>
                <w:rFonts w:ascii="Arial" w:hAnsi="Arial" w:cs="Arial"/>
                <w:sz w:val="24"/>
                <w:szCs w:val="24"/>
              </w:rPr>
            </w:pPr>
            <w:r w:rsidRPr="00315544">
              <w:rPr>
                <w:rStyle w:val="normaltextrun"/>
                <w:rFonts w:ascii="Arial" w:hAnsi="Arial" w:cs="Arial"/>
                <w:color w:val="455560"/>
                <w:sz w:val="24"/>
                <w:szCs w:val="24"/>
              </w:rPr>
              <w:lastRenderedPageBreak/>
              <w:t>Mr. Liebert earned a Bachelor of Civil/Environmental Engineering from the University of Kentucky and a Master of Engineering Management degree from Washington University in St. Louis.</w:t>
            </w:r>
          </w:p>
          <w:p w14:paraId="573D096F" w14:textId="77777777" w:rsidR="00A552B9" w:rsidRPr="00315544" w:rsidRDefault="00A552B9" w:rsidP="00315544">
            <w:pPr>
              <w:pStyle w:val="Standard1"/>
              <w:spacing w:before="0" w:after="0"/>
              <w:rPr>
                <w:rFonts w:ascii="Arial" w:hAnsi="Arial" w:cs="Arial"/>
                <w:sz w:val="24"/>
                <w:szCs w:val="24"/>
              </w:rPr>
            </w:pPr>
          </w:p>
          <w:p w14:paraId="3851C6FD" w14:textId="07BD71EC" w:rsidR="008B315D" w:rsidRDefault="00315544" w:rsidP="00315544">
            <w:pPr>
              <w:pStyle w:val="Standard1"/>
              <w:spacing w:before="0" w:after="0"/>
              <w:rPr>
                <w:rStyle w:val="normaltextrun"/>
                <w:rFonts w:ascii="Arial" w:hAnsi="Arial" w:cs="Arial"/>
                <w:color w:val="455560"/>
                <w:sz w:val="24"/>
                <w:szCs w:val="24"/>
                <w:shd w:val="clear" w:color="auto" w:fill="FFFFFF"/>
              </w:rPr>
            </w:pPr>
            <w:r w:rsidRPr="00315544">
              <w:rPr>
                <w:rStyle w:val="normaltextrun"/>
                <w:rFonts w:ascii="Arial" w:hAnsi="Arial" w:cs="Arial"/>
                <w:color w:val="455560"/>
                <w:sz w:val="24"/>
                <w:szCs w:val="24"/>
                <w:shd w:val="clear" w:color="auto" w:fill="FFFFFF"/>
              </w:rPr>
              <w:t>Mr. Liebert resides in Wildwood, MO with his wife and two kids.</w:t>
            </w:r>
          </w:p>
          <w:p w14:paraId="78D9900E"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1BE5763E" w14:textId="6A486CC8" w:rsidR="000912F1" w:rsidRDefault="000912F1" w:rsidP="00315544">
            <w:pPr>
              <w:pStyle w:val="Standard1"/>
              <w:spacing w:before="0" w:after="0"/>
              <w:rPr>
                <w:rStyle w:val="normaltextrun"/>
                <w:rFonts w:ascii="Arial" w:hAnsi="Arial" w:cs="Arial"/>
                <w:color w:val="455560"/>
                <w:sz w:val="24"/>
                <w:szCs w:val="24"/>
                <w:shd w:val="clear" w:color="auto" w:fill="FFFFFF"/>
              </w:rPr>
            </w:pPr>
            <w:r>
              <w:rPr>
                <w:rStyle w:val="normaltextrun"/>
                <w:rFonts w:ascii="Arial" w:hAnsi="Arial" w:cs="Arial"/>
                <w:color w:val="455560"/>
                <w:sz w:val="24"/>
                <w:szCs w:val="24"/>
                <w:shd w:val="clear" w:color="auto" w:fill="FFFFFF"/>
              </w:rPr>
              <w:t xml:space="preserve">References </w:t>
            </w:r>
            <w:r w:rsidR="00D16299">
              <w:rPr>
                <w:rStyle w:val="normaltextrun"/>
                <w:rFonts w:ascii="Arial" w:hAnsi="Arial" w:cs="Arial"/>
                <w:color w:val="455560"/>
                <w:sz w:val="24"/>
                <w:szCs w:val="24"/>
                <w:shd w:val="clear" w:color="auto" w:fill="FFFFFF"/>
              </w:rPr>
              <w:t>– micron size comparison</w:t>
            </w:r>
          </w:p>
          <w:p w14:paraId="55221C69" w14:textId="77777777" w:rsidR="00D16299" w:rsidRDefault="00D16299" w:rsidP="00315544">
            <w:pPr>
              <w:pStyle w:val="Standard1"/>
              <w:spacing w:before="0" w:after="0"/>
              <w:rPr>
                <w:rStyle w:val="normaltextrun"/>
                <w:rFonts w:ascii="Arial" w:hAnsi="Arial" w:cs="Arial"/>
                <w:color w:val="455560"/>
                <w:sz w:val="24"/>
                <w:szCs w:val="24"/>
                <w:shd w:val="clear" w:color="auto" w:fill="FFFFFF"/>
              </w:rPr>
            </w:pPr>
          </w:p>
          <w:p w14:paraId="2E7319BF" w14:textId="77777777" w:rsidR="00163683" w:rsidRPr="00BD2DA9" w:rsidRDefault="00163683" w:rsidP="00163683">
            <w:pPr>
              <w:pStyle w:val="Standard1"/>
              <w:spacing w:after="0"/>
              <w:rPr>
                <w:rFonts w:ascii="Arial" w:hAnsi="Arial" w:cs="Arial"/>
                <w:b/>
                <w:bCs/>
                <w:color w:val="455560"/>
                <w:sz w:val="24"/>
                <w:szCs w:val="24"/>
                <w:shd w:val="clear" w:color="auto" w:fill="FFFFFF"/>
              </w:rPr>
            </w:pPr>
            <w:r w:rsidRPr="00163683">
              <w:rPr>
                <w:rFonts w:ascii="Arial" w:hAnsi="Arial" w:cs="Arial"/>
                <w:b/>
                <w:bCs/>
                <w:color w:val="455560"/>
                <w:sz w:val="24"/>
                <w:szCs w:val="24"/>
                <w:shd w:val="clear" w:color="auto" w:fill="FFFFFF"/>
              </w:rPr>
              <w:t>Micron Size Comparison Chart</w:t>
            </w:r>
          </w:p>
          <w:p w14:paraId="433D25C5" w14:textId="77777777" w:rsidR="00BD2DA9" w:rsidRPr="00163683" w:rsidRDefault="00BD2DA9" w:rsidP="00163683">
            <w:pPr>
              <w:pStyle w:val="Standard1"/>
              <w:spacing w:after="0"/>
              <w:rPr>
                <w:rFonts w:ascii="Arial" w:hAnsi="Arial" w:cs="Arial"/>
                <w:color w:val="455560"/>
                <w:sz w:val="24"/>
                <w:szCs w:val="24"/>
                <w:shd w:val="clear" w:color="auto" w:fill="FFFFFF"/>
              </w:rPr>
            </w:pPr>
          </w:p>
          <w:tbl>
            <w:tblPr>
              <w:tblW w:w="1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87"/>
              <w:gridCol w:w="4988"/>
            </w:tblGrid>
            <w:tr w:rsidR="00163683" w:rsidRPr="00163683" w14:paraId="4D1728B1" w14:textId="77777777" w:rsidTr="00163683">
              <w:tc>
                <w:tcPr>
                  <w:tcW w:w="7387" w:type="dxa"/>
                  <w:shd w:val="clear" w:color="auto" w:fill="FFFFFF"/>
                  <w:vAlign w:val="center"/>
                  <w:hideMark/>
                </w:tcPr>
                <w:p w14:paraId="10AF8730"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b/>
                      <w:bCs/>
                      <w:color w:val="455560"/>
                      <w:sz w:val="24"/>
                      <w:szCs w:val="24"/>
                      <w:shd w:val="clear" w:color="auto" w:fill="FFFFFF"/>
                    </w:rPr>
                    <w:t> Particle</w:t>
                  </w:r>
                </w:p>
              </w:tc>
              <w:tc>
                <w:tcPr>
                  <w:tcW w:w="4988" w:type="dxa"/>
                  <w:shd w:val="clear" w:color="auto" w:fill="FFFFFF"/>
                  <w:vAlign w:val="center"/>
                  <w:hideMark/>
                </w:tcPr>
                <w:p w14:paraId="38E1E4E6"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b/>
                      <w:bCs/>
                      <w:color w:val="455560"/>
                      <w:sz w:val="24"/>
                      <w:szCs w:val="24"/>
                      <w:shd w:val="clear" w:color="auto" w:fill="FFFFFF"/>
                    </w:rPr>
                    <w:t> Particle Size (Microns)</w:t>
                  </w:r>
                </w:p>
              </w:tc>
            </w:tr>
            <w:tr w:rsidR="00163683" w:rsidRPr="00163683" w14:paraId="0C34A77F" w14:textId="77777777" w:rsidTr="00163683">
              <w:tc>
                <w:tcPr>
                  <w:tcW w:w="7387" w:type="dxa"/>
                  <w:shd w:val="clear" w:color="auto" w:fill="FFFFFF"/>
                  <w:vAlign w:val="center"/>
                  <w:hideMark/>
                </w:tcPr>
                <w:p w14:paraId="0C80DFAD"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postage stamp (1 inch)</w:t>
                  </w:r>
                </w:p>
              </w:tc>
              <w:tc>
                <w:tcPr>
                  <w:tcW w:w="4988" w:type="dxa"/>
                  <w:shd w:val="clear" w:color="auto" w:fill="FFFFFF"/>
                  <w:vAlign w:val="center"/>
                  <w:hideMark/>
                </w:tcPr>
                <w:p w14:paraId="4711AD5D"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25,400</w:t>
                  </w:r>
                </w:p>
              </w:tc>
            </w:tr>
            <w:tr w:rsidR="00163683" w:rsidRPr="00163683" w14:paraId="1281C5E8" w14:textId="77777777" w:rsidTr="00163683">
              <w:tc>
                <w:tcPr>
                  <w:tcW w:w="7387" w:type="dxa"/>
                  <w:shd w:val="clear" w:color="auto" w:fill="FFFFFF"/>
                  <w:vAlign w:val="center"/>
                  <w:hideMark/>
                </w:tcPr>
                <w:p w14:paraId="5B0A7D64"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beach sand</w:t>
                  </w:r>
                </w:p>
              </w:tc>
              <w:tc>
                <w:tcPr>
                  <w:tcW w:w="4988" w:type="dxa"/>
                  <w:shd w:val="clear" w:color="auto" w:fill="FFFFFF"/>
                  <w:vAlign w:val="center"/>
                  <w:hideMark/>
                </w:tcPr>
                <w:p w14:paraId="3C793F64" w14:textId="54B4EC1E"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100-2</w:t>
                  </w:r>
                  <w:r w:rsidR="00DA6515">
                    <w:rPr>
                      <w:rFonts w:ascii="Arial" w:hAnsi="Arial" w:cs="Arial"/>
                      <w:color w:val="455560"/>
                      <w:sz w:val="24"/>
                      <w:szCs w:val="24"/>
                      <w:shd w:val="clear" w:color="auto" w:fill="FFFFFF"/>
                    </w:rPr>
                    <w:t>,</w:t>
                  </w:r>
                  <w:r w:rsidRPr="00163683">
                    <w:rPr>
                      <w:rFonts w:ascii="Arial" w:hAnsi="Arial" w:cs="Arial"/>
                      <w:color w:val="455560"/>
                      <w:sz w:val="24"/>
                      <w:szCs w:val="24"/>
                      <w:shd w:val="clear" w:color="auto" w:fill="FFFFFF"/>
                    </w:rPr>
                    <w:t>000</w:t>
                  </w:r>
                </w:p>
              </w:tc>
            </w:tr>
            <w:tr w:rsidR="00163683" w:rsidRPr="00163683" w14:paraId="5E7DB3E9" w14:textId="77777777" w:rsidTr="00163683">
              <w:tc>
                <w:tcPr>
                  <w:tcW w:w="7387" w:type="dxa"/>
                  <w:shd w:val="clear" w:color="auto" w:fill="FFFFFF"/>
                  <w:vAlign w:val="center"/>
                  <w:hideMark/>
                </w:tcPr>
                <w:p w14:paraId="1792224F"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eye of a needle</w:t>
                  </w:r>
                </w:p>
              </w:tc>
              <w:tc>
                <w:tcPr>
                  <w:tcW w:w="4988" w:type="dxa"/>
                  <w:shd w:val="clear" w:color="auto" w:fill="FFFFFF"/>
                  <w:vAlign w:val="center"/>
                  <w:hideMark/>
                </w:tcPr>
                <w:p w14:paraId="5C3B000C" w14:textId="3BD32C31"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w:t>
                  </w:r>
                  <w:r w:rsidR="00DA6515">
                    <w:rPr>
                      <w:rFonts w:ascii="Arial" w:hAnsi="Arial" w:cs="Arial"/>
                      <w:color w:val="455560"/>
                      <w:sz w:val="24"/>
                      <w:szCs w:val="24"/>
                      <w:shd w:val="clear" w:color="auto" w:fill="FFFFFF"/>
                    </w:rPr>
                    <w:t>,</w:t>
                  </w:r>
                  <w:r w:rsidRPr="00163683">
                    <w:rPr>
                      <w:rFonts w:ascii="Arial" w:hAnsi="Arial" w:cs="Arial"/>
                      <w:color w:val="455560"/>
                      <w:sz w:val="24"/>
                      <w:szCs w:val="24"/>
                      <w:shd w:val="clear" w:color="auto" w:fill="FFFFFF"/>
                    </w:rPr>
                    <w:t>230</w:t>
                  </w:r>
                </w:p>
              </w:tc>
            </w:tr>
            <w:tr w:rsidR="00163683" w:rsidRPr="00163683" w14:paraId="140FA7B5" w14:textId="77777777" w:rsidTr="00163683">
              <w:tc>
                <w:tcPr>
                  <w:tcW w:w="7387" w:type="dxa"/>
                  <w:shd w:val="clear" w:color="auto" w:fill="FFFFFF"/>
                  <w:vAlign w:val="center"/>
                  <w:hideMark/>
                </w:tcPr>
                <w:p w14:paraId="176BCC89"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pollens</w:t>
                  </w:r>
                </w:p>
              </w:tc>
              <w:tc>
                <w:tcPr>
                  <w:tcW w:w="4988" w:type="dxa"/>
                  <w:shd w:val="clear" w:color="auto" w:fill="FFFFFF"/>
                  <w:vAlign w:val="center"/>
                  <w:hideMark/>
                </w:tcPr>
                <w:p w14:paraId="1D9263E9" w14:textId="2F531FDB"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10-1</w:t>
                  </w:r>
                  <w:r w:rsidR="00DA6515">
                    <w:rPr>
                      <w:rFonts w:ascii="Arial" w:hAnsi="Arial" w:cs="Arial"/>
                      <w:color w:val="455560"/>
                      <w:sz w:val="24"/>
                      <w:szCs w:val="24"/>
                      <w:shd w:val="clear" w:color="auto" w:fill="FFFFFF"/>
                    </w:rPr>
                    <w:t>,</w:t>
                  </w:r>
                  <w:r w:rsidRPr="00163683">
                    <w:rPr>
                      <w:rFonts w:ascii="Arial" w:hAnsi="Arial" w:cs="Arial"/>
                      <w:color w:val="455560"/>
                      <w:sz w:val="24"/>
                      <w:szCs w:val="24"/>
                      <w:shd w:val="clear" w:color="auto" w:fill="FFFFFF"/>
                    </w:rPr>
                    <w:t>000</w:t>
                  </w:r>
                </w:p>
              </w:tc>
            </w:tr>
            <w:tr w:rsidR="00163683" w:rsidRPr="00163683" w14:paraId="75760F7D" w14:textId="77777777" w:rsidTr="00163683">
              <w:tc>
                <w:tcPr>
                  <w:tcW w:w="7387" w:type="dxa"/>
                  <w:shd w:val="clear" w:color="auto" w:fill="FFFFFF"/>
                  <w:vAlign w:val="center"/>
                  <w:hideMark/>
                </w:tcPr>
                <w:p w14:paraId="37A177DD"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saw dust</w:t>
                  </w:r>
                </w:p>
              </w:tc>
              <w:tc>
                <w:tcPr>
                  <w:tcW w:w="4988" w:type="dxa"/>
                  <w:shd w:val="clear" w:color="auto" w:fill="FFFFFF"/>
                  <w:vAlign w:val="center"/>
                  <w:hideMark/>
                </w:tcPr>
                <w:p w14:paraId="48801A19"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30-600</w:t>
                  </w:r>
                </w:p>
              </w:tc>
            </w:tr>
            <w:tr w:rsidR="00163683" w:rsidRPr="00163683" w14:paraId="33B9CE73" w14:textId="77777777" w:rsidTr="00163683">
              <w:tc>
                <w:tcPr>
                  <w:tcW w:w="7387" w:type="dxa"/>
                  <w:shd w:val="clear" w:color="auto" w:fill="FFFFFF"/>
                  <w:vAlign w:val="center"/>
                  <w:hideMark/>
                </w:tcPr>
                <w:p w14:paraId="4D3D2984"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coffee</w:t>
                  </w:r>
                </w:p>
              </w:tc>
              <w:tc>
                <w:tcPr>
                  <w:tcW w:w="4988" w:type="dxa"/>
                  <w:shd w:val="clear" w:color="auto" w:fill="FFFFFF"/>
                  <w:vAlign w:val="center"/>
                  <w:hideMark/>
                </w:tcPr>
                <w:p w14:paraId="3E6E9794"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4-400</w:t>
                  </w:r>
                </w:p>
              </w:tc>
            </w:tr>
            <w:tr w:rsidR="00163683" w:rsidRPr="00163683" w14:paraId="24687A16" w14:textId="77777777" w:rsidTr="00163683">
              <w:tc>
                <w:tcPr>
                  <w:tcW w:w="7387" w:type="dxa"/>
                  <w:shd w:val="clear" w:color="auto" w:fill="FFFFFF"/>
                  <w:vAlign w:val="center"/>
                  <w:hideMark/>
                </w:tcPr>
                <w:p w14:paraId="7A31E8C4"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dust mites</w:t>
                  </w:r>
                </w:p>
              </w:tc>
              <w:tc>
                <w:tcPr>
                  <w:tcW w:w="4988" w:type="dxa"/>
                  <w:shd w:val="clear" w:color="auto" w:fill="FFFFFF"/>
                  <w:vAlign w:val="center"/>
                  <w:hideMark/>
                </w:tcPr>
                <w:p w14:paraId="67BBA2FC"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100-300</w:t>
                  </w:r>
                </w:p>
              </w:tc>
            </w:tr>
            <w:tr w:rsidR="00163683" w:rsidRPr="00163683" w14:paraId="2AD12FD6" w14:textId="77777777" w:rsidTr="00163683">
              <w:tc>
                <w:tcPr>
                  <w:tcW w:w="7387" w:type="dxa"/>
                  <w:shd w:val="clear" w:color="auto" w:fill="FFFFFF"/>
                  <w:vAlign w:val="center"/>
                  <w:hideMark/>
                </w:tcPr>
                <w:p w14:paraId="57205DFB"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table salt</w:t>
                  </w:r>
                </w:p>
              </w:tc>
              <w:tc>
                <w:tcPr>
                  <w:tcW w:w="4988" w:type="dxa"/>
                  <w:shd w:val="clear" w:color="auto" w:fill="FFFFFF"/>
                  <w:vAlign w:val="center"/>
                  <w:hideMark/>
                </w:tcPr>
                <w:p w14:paraId="0FC244AC"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120</w:t>
                  </w:r>
                </w:p>
              </w:tc>
            </w:tr>
            <w:tr w:rsidR="00163683" w:rsidRPr="00163683" w14:paraId="54612679" w14:textId="77777777" w:rsidTr="00163683">
              <w:tc>
                <w:tcPr>
                  <w:tcW w:w="7387" w:type="dxa"/>
                  <w:shd w:val="clear" w:color="auto" w:fill="FFFFFF"/>
                  <w:vAlign w:val="center"/>
                  <w:hideMark/>
                </w:tcPr>
                <w:p w14:paraId="3624E4CF"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human hair</w:t>
                  </w:r>
                </w:p>
              </w:tc>
              <w:tc>
                <w:tcPr>
                  <w:tcW w:w="4988" w:type="dxa"/>
                  <w:shd w:val="clear" w:color="auto" w:fill="FFFFFF"/>
                  <w:vAlign w:val="center"/>
                  <w:hideMark/>
                </w:tcPr>
                <w:p w14:paraId="406A984A"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70</w:t>
                  </w:r>
                </w:p>
              </w:tc>
            </w:tr>
            <w:tr w:rsidR="00163683" w:rsidRPr="00163683" w14:paraId="3D6D2922" w14:textId="77777777" w:rsidTr="00163683">
              <w:tc>
                <w:tcPr>
                  <w:tcW w:w="7387" w:type="dxa"/>
                  <w:shd w:val="clear" w:color="auto" w:fill="FFFFFF"/>
                  <w:vAlign w:val="center"/>
                  <w:hideMark/>
                </w:tcPr>
                <w:p w14:paraId="2E0DD6C3"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lower limit of visibility (naked eye)</w:t>
                  </w:r>
                </w:p>
              </w:tc>
              <w:tc>
                <w:tcPr>
                  <w:tcW w:w="4988" w:type="dxa"/>
                  <w:shd w:val="clear" w:color="auto" w:fill="FFFFFF"/>
                  <w:vAlign w:val="center"/>
                  <w:hideMark/>
                </w:tcPr>
                <w:p w14:paraId="63F4B268"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40</w:t>
                  </w:r>
                </w:p>
              </w:tc>
            </w:tr>
            <w:tr w:rsidR="00163683" w:rsidRPr="00163683" w14:paraId="0214CDAF" w14:textId="77777777" w:rsidTr="00163683">
              <w:tc>
                <w:tcPr>
                  <w:tcW w:w="7387" w:type="dxa"/>
                  <w:shd w:val="clear" w:color="auto" w:fill="FFFFFF"/>
                  <w:vAlign w:val="center"/>
                  <w:hideMark/>
                </w:tcPr>
                <w:p w14:paraId="1FCFBFAA"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household dust</w:t>
                  </w:r>
                </w:p>
              </w:tc>
              <w:tc>
                <w:tcPr>
                  <w:tcW w:w="4988" w:type="dxa"/>
                  <w:shd w:val="clear" w:color="auto" w:fill="FFFFFF"/>
                  <w:vAlign w:val="center"/>
                  <w:hideMark/>
                </w:tcPr>
                <w:p w14:paraId="7FF8AD14"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40</w:t>
                  </w:r>
                </w:p>
              </w:tc>
            </w:tr>
            <w:tr w:rsidR="00163683" w:rsidRPr="00163683" w14:paraId="47F499B7" w14:textId="77777777" w:rsidTr="00163683">
              <w:tc>
                <w:tcPr>
                  <w:tcW w:w="7387" w:type="dxa"/>
                  <w:shd w:val="clear" w:color="auto" w:fill="FFFFFF"/>
                  <w:vAlign w:val="center"/>
                  <w:hideMark/>
                </w:tcPr>
                <w:p w14:paraId="732357F6"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mold spores</w:t>
                  </w:r>
                </w:p>
              </w:tc>
              <w:tc>
                <w:tcPr>
                  <w:tcW w:w="4988" w:type="dxa"/>
                  <w:shd w:val="clear" w:color="auto" w:fill="FFFFFF"/>
                  <w:vAlign w:val="center"/>
                  <w:hideMark/>
                </w:tcPr>
                <w:p w14:paraId="2DF26AB6"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10-30</w:t>
                  </w:r>
                </w:p>
              </w:tc>
            </w:tr>
            <w:tr w:rsidR="00163683" w:rsidRPr="00163683" w14:paraId="6AA05714" w14:textId="77777777" w:rsidTr="00163683">
              <w:tc>
                <w:tcPr>
                  <w:tcW w:w="7387" w:type="dxa"/>
                  <w:shd w:val="clear" w:color="auto" w:fill="FFFFFF"/>
                  <w:vAlign w:val="center"/>
                  <w:hideMark/>
                </w:tcPr>
                <w:p w14:paraId="0DB9D3E8"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white blood cells</w:t>
                  </w:r>
                </w:p>
              </w:tc>
              <w:tc>
                <w:tcPr>
                  <w:tcW w:w="4988" w:type="dxa"/>
                  <w:shd w:val="clear" w:color="auto" w:fill="FFFFFF"/>
                  <w:vAlign w:val="center"/>
                  <w:hideMark/>
                </w:tcPr>
                <w:p w14:paraId="2D031744"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25</w:t>
                  </w:r>
                </w:p>
              </w:tc>
            </w:tr>
            <w:tr w:rsidR="00163683" w:rsidRPr="00163683" w14:paraId="73AC582E" w14:textId="77777777" w:rsidTr="00163683">
              <w:tc>
                <w:tcPr>
                  <w:tcW w:w="7387" w:type="dxa"/>
                  <w:shd w:val="clear" w:color="auto" w:fill="FFFFFF"/>
                  <w:vAlign w:val="center"/>
                  <w:hideMark/>
                </w:tcPr>
                <w:p w14:paraId="24399021"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talcum powder</w:t>
                  </w:r>
                </w:p>
              </w:tc>
              <w:tc>
                <w:tcPr>
                  <w:tcW w:w="4988" w:type="dxa"/>
                  <w:shd w:val="clear" w:color="auto" w:fill="FFFFFF"/>
                  <w:vAlign w:val="center"/>
                  <w:hideMark/>
                </w:tcPr>
                <w:p w14:paraId="4F5B111D"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10</w:t>
                  </w:r>
                </w:p>
              </w:tc>
            </w:tr>
            <w:tr w:rsidR="00163683" w:rsidRPr="00163683" w14:paraId="2295C4C1" w14:textId="77777777" w:rsidTr="00163683">
              <w:tc>
                <w:tcPr>
                  <w:tcW w:w="7387" w:type="dxa"/>
                  <w:shd w:val="clear" w:color="auto" w:fill="FFFFFF"/>
                  <w:vAlign w:val="center"/>
                  <w:hideMark/>
                </w:tcPr>
                <w:p w14:paraId="35BFC3F7"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red blood cells</w:t>
                  </w:r>
                </w:p>
              </w:tc>
              <w:tc>
                <w:tcPr>
                  <w:tcW w:w="4988" w:type="dxa"/>
                  <w:shd w:val="clear" w:color="auto" w:fill="FFFFFF"/>
                  <w:vAlign w:val="center"/>
                  <w:hideMark/>
                </w:tcPr>
                <w:p w14:paraId="18CD99E6"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8</w:t>
                  </w:r>
                </w:p>
              </w:tc>
            </w:tr>
            <w:tr w:rsidR="00163683" w:rsidRPr="00163683" w14:paraId="777FF887" w14:textId="77777777" w:rsidTr="00163683">
              <w:tc>
                <w:tcPr>
                  <w:tcW w:w="7387" w:type="dxa"/>
                  <w:shd w:val="clear" w:color="auto" w:fill="FFFFFF"/>
                  <w:vAlign w:val="center"/>
                  <w:hideMark/>
                </w:tcPr>
                <w:p w14:paraId="66A9DC6E"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bacteria</w:t>
                  </w:r>
                </w:p>
              </w:tc>
              <w:tc>
                <w:tcPr>
                  <w:tcW w:w="4988" w:type="dxa"/>
                  <w:shd w:val="clear" w:color="auto" w:fill="FFFFFF"/>
                  <w:vAlign w:val="center"/>
                  <w:hideMark/>
                </w:tcPr>
                <w:p w14:paraId="1D7A4A45"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3</w:t>
                  </w:r>
                </w:p>
              </w:tc>
            </w:tr>
            <w:tr w:rsidR="00163683" w:rsidRPr="00163683" w14:paraId="26C25280" w14:textId="77777777" w:rsidTr="00163683">
              <w:tc>
                <w:tcPr>
                  <w:tcW w:w="7387" w:type="dxa"/>
                  <w:shd w:val="clear" w:color="auto" w:fill="FFFFFF"/>
                  <w:vAlign w:val="center"/>
                  <w:hideMark/>
                </w:tcPr>
                <w:p w14:paraId="036E4D7B" w14:textId="77777777" w:rsidR="00163683" w:rsidRPr="00163683" w:rsidRDefault="00163683" w:rsidP="00163683">
                  <w:pPr>
                    <w:pStyle w:val="Standard1"/>
                    <w:rPr>
                      <w:rFonts w:ascii="Arial" w:hAnsi="Arial" w:cs="Arial"/>
                      <w:color w:val="455560"/>
                      <w:sz w:val="24"/>
                      <w:szCs w:val="24"/>
                      <w:highlight w:val="yellow"/>
                      <w:shd w:val="clear" w:color="auto" w:fill="FFFFFF"/>
                    </w:rPr>
                  </w:pPr>
                  <w:r w:rsidRPr="00163683">
                    <w:rPr>
                      <w:rFonts w:ascii="Arial" w:hAnsi="Arial" w:cs="Arial"/>
                      <w:color w:val="455560"/>
                      <w:sz w:val="24"/>
                      <w:szCs w:val="24"/>
                      <w:highlight w:val="yellow"/>
                      <w:shd w:val="clear" w:color="auto" w:fill="FFFFFF"/>
                    </w:rPr>
                    <w:t> spider web</w:t>
                  </w:r>
                </w:p>
              </w:tc>
              <w:tc>
                <w:tcPr>
                  <w:tcW w:w="4988" w:type="dxa"/>
                  <w:shd w:val="clear" w:color="auto" w:fill="FFFFFF"/>
                  <w:vAlign w:val="center"/>
                  <w:hideMark/>
                </w:tcPr>
                <w:p w14:paraId="399F13AB" w14:textId="77777777" w:rsidR="00163683" w:rsidRPr="00163683" w:rsidRDefault="00163683" w:rsidP="00163683">
                  <w:pPr>
                    <w:pStyle w:val="Standard1"/>
                    <w:rPr>
                      <w:rFonts w:ascii="Arial" w:hAnsi="Arial" w:cs="Arial"/>
                      <w:color w:val="455560"/>
                      <w:sz w:val="24"/>
                      <w:szCs w:val="24"/>
                      <w:highlight w:val="yellow"/>
                      <w:shd w:val="clear" w:color="auto" w:fill="FFFFFF"/>
                    </w:rPr>
                  </w:pPr>
                  <w:r w:rsidRPr="00163683">
                    <w:rPr>
                      <w:rFonts w:ascii="Arial" w:hAnsi="Arial" w:cs="Arial"/>
                      <w:color w:val="455560"/>
                      <w:sz w:val="24"/>
                      <w:szCs w:val="24"/>
                      <w:highlight w:val="yellow"/>
                      <w:shd w:val="clear" w:color="auto" w:fill="FFFFFF"/>
                    </w:rPr>
                    <w:t> 2-3</w:t>
                  </w:r>
                </w:p>
              </w:tc>
            </w:tr>
            <w:tr w:rsidR="00163683" w:rsidRPr="00163683" w14:paraId="69F2D945" w14:textId="77777777" w:rsidTr="00163683">
              <w:tc>
                <w:tcPr>
                  <w:tcW w:w="7387" w:type="dxa"/>
                  <w:shd w:val="clear" w:color="auto" w:fill="FFFFFF"/>
                  <w:vAlign w:val="center"/>
                  <w:hideMark/>
                </w:tcPr>
                <w:p w14:paraId="07E3C801" w14:textId="77777777" w:rsidR="00163683" w:rsidRPr="00163683" w:rsidRDefault="00163683" w:rsidP="00163683">
                  <w:pPr>
                    <w:pStyle w:val="Standard1"/>
                    <w:rPr>
                      <w:rFonts w:ascii="Arial" w:hAnsi="Arial" w:cs="Arial"/>
                      <w:color w:val="455560"/>
                      <w:sz w:val="24"/>
                      <w:szCs w:val="24"/>
                      <w:highlight w:val="yellow"/>
                      <w:shd w:val="clear" w:color="auto" w:fill="FFFFFF"/>
                    </w:rPr>
                  </w:pPr>
                  <w:r w:rsidRPr="00163683">
                    <w:rPr>
                      <w:rFonts w:ascii="Arial" w:hAnsi="Arial" w:cs="Arial"/>
                      <w:color w:val="455560"/>
                      <w:sz w:val="24"/>
                      <w:szCs w:val="24"/>
                      <w:highlight w:val="yellow"/>
                      <w:shd w:val="clear" w:color="auto" w:fill="FFFFFF"/>
                    </w:rPr>
                    <w:t> lead dust</w:t>
                  </w:r>
                </w:p>
              </w:tc>
              <w:tc>
                <w:tcPr>
                  <w:tcW w:w="4988" w:type="dxa"/>
                  <w:shd w:val="clear" w:color="auto" w:fill="FFFFFF"/>
                  <w:vAlign w:val="center"/>
                  <w:hideMark/>
                </w:tcPr>
                <w:p w14:paraId="487C7720" w14:textId="77777777" w:rsidR="00163683" w:rsidRPr="00163683" w:rsidRDefault="00163683" w:rsidP="00163683">
                  <w:pPr>
                    <w:pStyle w:val="Standard1"/>
                    <w:rPr>
                      <w:rFonts w:ascii="Arial" w:hAnsi="Arial" w:cs="Arial"/>
                      <w:color w:val="455560"/>
                      <w:sz w:val="24"/>
                      <w:szCs w:val="24"/>
                      <w:highlight w:val="yellow"/>
                      <w:shd w:val="clear" w:color="auto" w:fill="FFFFFF"/>
                    </w:rPr>
                  </w:pPr>
                  <w:r w:rsidRPr="00163683">
                    <w:rPr>
                      <w:rFonts w:ascii="Arial" w:hAnsi="Arial" w:cs="Arial"/>
                      <w:color w:val="455560"/>
                      <w:sz w:val="24"/>
                      <w:szCs w:val="24"/>
                      <w:highlight w:val="yellow"/>
                      <w:shd w:val="clear" w:color="auto" w:fill="FFFFFF"/>
                    </w:rPr>
                    <w:t> 2</w:t>
                  </w:r>
                </w:p>
              </w:tc>
            </w:tr>
            <w:tr w:rsidR="00163683" w:rsidRPr="00163683" w14:paraId="00BF8277" w14:textId="77777777" w:rsidTr="00163683">
              <w:tc>
                <w:tcPr>
                  <w:tcW w:w="7387" w:type="dxa"/>
                  <w:shd w:val="clear" w:color="auto" w:fill="FFFFFF"/>
                  <w:vAlign w:val="center"/>
                  <w:hideMark/>
                </w:tcPr>
                <w:p w14:paraId="24861352"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corn starch</w:t>
                  </w:r>
                </w:p>
              </w:tc>
              <w:tc>
                <w:tcPr>
                  <w:tcW w:w="4988" w:type="dxa"/>
                  <w:shd w:val="clear" w:color="auto" w:fill="FFFFFF"/>
                  <w:vAlign w:val="center"/>
                  <w:hideMark/>
                </w:tcPr>
                <w:p w14:paraId="469FEFCE"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0.1-0.8</w:t>
                  </w:r>
                </w:p>
              </w:tc>
            </w:tr>
            <w:tr w:rsidR="00163683" w:rsidRPr="00163683" w14:paraId="24F6A081" w14:textId="77777777" w:rsidTr="00163683">
              <w:tc>
                <w:tcPr>
                  <w:tcW w:w="7387" w:type="dxa"/>
                  <w:shd w:val="clear" w:color="auto" w:fill="FFFFFF"/>
                  <w:vAlign w:val="center"/>
                  <w:hideMark/>
                </w:tcPr>
                <w:p w14:paraId="4DFCAD6D"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tobacco smoke</w:t>
                  </w:r>
                </w:p>
              </w:tc>
              <w:tc>
                <w:tcPr>
                  <w:tcW w:w="4988" w:type="dxa"/>
                  <w:shd w:val="clear" w:color="auto" w:fill="FFFFFF"/>
                  <w:vAlign w:val="center"/>
                  <w:hideMark/>
                </w:tcPr>
                <w:p w14:paraId="71961027"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0.5</w:t>
                  </w:r>
                </w:p>
              </w:tc>
            </w:tr>
            <w:tr w:rsidR="00163683" w:rsidRPr="00163683" w14:paraId="7F15ABF1" w14:textId="77777777" w:rsidTr="00163683">
              <w:tc>
                <w:tcPr>
                  <w:tcW w:w="7387" w:type="dxa"/>
                  <w:shd w:val="clear" w:color="auto" w:fill="FFFFFF"/>
                  <w:vAlign w:val="center"/>
                  <w:hideMark/>
                </w:tcPr>
                <w:p w14:paraId="247843EA"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90% of all oil contaminants</w:t>
                  </w:r>
                </w:p>
              </w:tc>
              <w:tc>
                <w:tcPr>
                  <w:tcW w:w="4988" w:type="dxa"/>
                  <w:shd w:val="clear" w:color="auto" w:fill="FFFFFF"/>
                  <w:vAlign w:val="center"/>
                  <w:hideMark/>
                </w:tcPr>
                <w:p w14:paraId="34D233B0"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0.5-2</w:t>
                  </w:r>
                </w:p>
              </w:tc>
            </w:tr>
            <w:tr w:rsidR="00163683" w:rsidRPr="00163683" w14:paraId="735B5F31" w14:textId="77777777" w:rsidTr="00163683">
              <w:tc>
                <w:tcPr>
                  <w:tcW w:w="7387" w:type="dxa"/>
                  <w:shd w:val="clear" w:color="auto" w:fill="FFFFFF"/>
                  <w:vAlign w:val="center"/>
                  <w:hideMark/>
                </w:tcPr>
                <w:p w14:paraId="7D7247EA" w14:textId="77777777" w:rsidR="00163683" w:rsidRPr="00163683" w:rsidRDefault="00163683" w:rsidP="00163683">
                  <w:pPr>
                    <w:pStyle w:val="Standard1"/>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0.001 millimeter</w:t>
                  </w:r>
                </w:p>
              </w:tc>
              <w:tc>
                <w:tcPr>
                  <w:tcW w:w="4988" w:type="dxa"/>
                  <w:shd w:val="clear" w:color="auto" w:fill="FFFFFF"/>
                  <w:vAlign w:val="center"/>
                  <w:hideMark/>
                </w:tcPr>
                <w:p w14:paraId="243DD685" w14:textId="77777777" w:rsidR="00163683" w:rsidRPr="00163683" w:rsidRDefault="00163683" w:rsidP="00DA6515">
                  <w:pPr>
                    <w:pStyle w:val="Standard1"/>
                    <w:keepNext/>
                    <w:rPr>
                      <w:rFonts w:ascii="Arial" w:hAnsi="Arial" w:cs="Arial"/>
                      <w:color w:val="455560"/>
                      <w:sz w:val="24"/>
                      <w:szCs w:val="24"/>
                      <w:shd w:val="clear" w:color="auto" w:fill="FFFFFF"/>
                    </w:rPr>
                  </w:pPr>
                  <w:r w:rsidRPr="00163683">
                    <w:rPr>
                      <w:rFonts w:ascii="Arial" w:hAnsi="Arial" w:cs="Arial"/>
                      <w:color w:val="455560"/>
                      <w:sz w:val="24"/>
                      <w:szCs w:val="24"/>
                      <w:shd w:val="clear" w:color="auto" w:fill="FFFFFF"/>
                    </w:rPr>
                    <w:t> 1</w:t>
                  </w:r>
                </w:p>
              </w:tc>
            </w:tr>
          </w:tbl>
          <w:p w14:paraId="24F8B790" w14:textId="77777777" w:rsidR="00DA6515" w:rsidRDefault="00DA6515" w:rsidP="00DA6515">
            <w:pPr>
              <w:pStyle w:val="Caption"/>
              <w:spacing w:after="0"/>
            </w:pPr>
          </w:p>
          <w:p w14:paraId="1C6EBA80" w14:textId="59B8362C" w:rsidR="00D16299" w:rsidRPr="00DA6515" w:rsidRDefault="00DA6515" w:rsidP="00DA6515">
            <w:pPr>
              <w:pStyle w:val="Caption"/>
              <w:rPr>
                <w:rStyle w:val="normaltextrun"/>
                <w:rFonts w:ascii="Arial" w:hAnsi="Arial" w:cs="Arial"/>
                <w:color w:val="455560"/>
                <w:sz w:val="20"/>
                <w:szCs w:val="20"/>
                <w:shd w:val="clear" w:color="auto" w:fill="FFFFFF"/>
              </w:rPr>
            </w:pPr>
            <w:hyperlink r:id="rId11" w:history="1">
              <w:r w:rsidRPr="00F16DE5">
                <w:rPr>
                  <w:rStyle w:val="Hyperlink"/>
                  <w:rFonts w:ascii="Arial" w:hAnsi="Arial" w:cs="Arial"/>
                  <w:sz w:val="20"/>
                  <w:szCs w:val="20"/>
                </w:rPr>
                <w:t>https://www.clearstream.ca/micron-size-comparison-chart</w:t>
              </w:r>
            </w:hyperlink>
            <w:r>
              <w:rPr>
                <w:rFonts w:ascii="Arial" w:hAnsi="Arial" w:cs="Arial"/>
                <w:sz w:val="20"/>
                <w:szCs w:val="20"/>
              </w:rPr>
              <w:t xml:space="preserve"> </w:t>
            </w:r>
          </w:p>
          <w:p w14:paraId="0E732445"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35632946" w14:textId="77777777" w:rsidR="005A42FF" w:rsidRDefault="005A42FF" w:rsidP="00315544">
            <w:pPr>
              <w:pStyle w:val="Standard1"/>
              <w:spacing w:before="0" w:after="0"/>
              <w:rPr>
                <w:rStyle w:val="normaltextrun"/>
                <w:rFonts w:ascii="Arial" w:hAnsi="Arial" w:cs="Arial"/>
                <w:color w:val="455560"/>
                <w:sz w:val="24"/>
                <w:szCs w:val="24"/>
                <w:shd w:val="clear" w:color="auto" w:fill="FFFFFF"/>
              </w:rPr>
            </w:pPr>
          </w:p>
          <w:p w14:paraId="1F3784C7" w14:textId="77777777" w:rsidR="005A42FF" w:rsidRDefault="005A42FF" w:rsidP="00315544">
            <w:pPr>
              <w:pStyle w:val="Standard1"/>
              <w:spacing w:before="0" w:after="0"/>
              <w:rPr>
                <w:rStyle w:val="normaltextrun"/>
                <w:rFonts w:ascii="Arial" w:hAnsi="Arial" w:cs="Arial"/>
                <w:color w:val="455560"/>
                <w:sz w:val="24"/>
                <w:szCs w:val="24"/>
                <w:shd w:val="clear" w:color="auto" w:fill="FFFFFF"/>
              </w:rPr>
            </w:pPr>
          </w:p>
          <w:p w14:paraId="462B77CE" w14:textId="77777777" w:rsidR="005A42FF" w:rsidRDefault="005A42FF" w:rsidP="00315544">
            <w:pPr>
              <w:pStyle w:val="Standard1"/>
              <w:spacing w:before="0" w:after="0"/>
              <w:rPr>
                <w:rStyle w:val="normaltextrun"/>
                <w:rFonts w:ascii="Arial" w:hAnsi="Arial" w:cs="Arial"/>
                <w:color w:val="455560"/>
                <w:sz w:val="24"/>
                <w:szCs w:val="24"/>
                <w:shd w:val="clear" w:color="auto" w:fill="FFFFFF"/>
              </w:rPr>
            </w:pPr>
          </w:p>
          <w:p w14:paraId="4274F92E" w14:textId="77777777" w:rsidR="005A42FF" w:rsidRDefault="005A42FF" w:rsidP="00315544">
            <w:pPr>
              <w:pStyle w:val="Standard1"/>
              <w:spacing w:before="0" w:after="0"/>
              <w:rPr>
                <w:rStyle w:val="normaltextrun"/>
                <w:rFonts w:ascii="Arial" w:hAnsi="Arial" w:cs="Arial"/>
                <w:color w:val="455560"/>
                <w:sz w:val="24"/>
                <w:szCs w:val="24"/>
                <w:shd w:val="clear" w:color="auto" w:fill="FFFFFF"/>
              </w:rPr>
            </w:pPr>
          </w:p>
          <w:p w14:paraId="2D2C338F" w14:textId="3DDE6A46" w:rsidR="005A42FF" w:rsidRDefault="005A42FF" w:rsidP="00315544">
            <w:pPr>
              <w:pStyle w:val="Standard1"/>
              <w:spacing w:before="0" w:after="0"/>
              <w:rPr>
                <w:rStyle w:val="normaltextrun"/>
                <w:rFonts w:ascii="Arial" w:hAnsi="Arial" w:cs="Arial"/>
                <w:color w:val="455560"/>
                <w:sz w:val="24"/>
                <w:szCs w:val="24"/>
                <w:shd w:val="clear" w:color="auto" w:fill="FFFFFF"/>
              </w:rPr>
            </w:pPr>
            <w:r>
              <w:drawing>
                <wp:anchor distT="0" distB="0" distL="114300" distR="114300" simplePos="0" relativeHeight="251658240" behindDoc="1" locked="0" layoutInCell="1" allowOverlap="1" wp14:anchorId="36FC4EF9" wp14:editId="5FD3C3AF">
                  <wp:simplePos x="0" y="0"/>
                  <wp:positionH relativeFrom="column">
                    <wp:posOffset>-2540</wp:posOffset>
                  </wp:positionH>
                  <wp:positionV relativeFrom="paragraph">
                    <wp:posOffset>-3810</wp:posOffset>
                  </wp:positionV>
                  <wp:extent cx="5715000" cy="3305175"/>
                  <wp:effectExtent l="0" t="0" r="0" b="9525"/>
                  <wp:wrapTight wrapText="bothSides">
                    <wp:wrapPolygon edited="0">
                      <wp:start x="0" y="0"/>
                      <wp:lineTo x="0" y="21538"/>
                      <wp:lineTo x="21528" y="21538"/>
                      <wp:lineTo x="21528" y="0"/>
                      <wp:lineTo x="0" y="0"/>
                    </wp:wrapPolygon>
                  </wp:wrapTight>
                  <wp:docPr id="1746104709" name="Picture 1" descr="How Big is a Mi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Big is a Mic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305175"/>
                          </a:xfrm>
                          <a:prstGeom prst="rect">
                            <a:avLst/>
                          </a:prstGeom>
                          <a:noFill/>
                          <a:ln>
                            <a:noFill/>
                          </a:ln>
                        </pic:spPr>
                      </pic:pic>
                    </a:graphicData>
                  </a:graphic>
                </wp:anchor>
              </w:drawing>
            </w:r>
          </w:p>
          <w:p w14:paraId="30E06B73" w14:textId="77777777" w:rsidR="005A42FF" w:rsidRDefault="005A42FF" w:rsidP="00315544">
            <w:pPr>
              <w:pStyle w:val="Standard1"/>
              <w:spacing w:before="0" w:after="0"/>
              <w:rPr>
                <w:rStyle w:val="normaltextrun"/>
                <w:rFonts w:ascii="Arial" w:hAnsi="Arial" w:cs="Arial"/>
                <w:color w:val="455560"/>
                <w:sz w:val="24"/>
                <w:szCs w:val="24"/>
                <w:shd w:val="clear" w:color="auto" w:fill="FFFFFF"/>
              </w:rPr>
            </w:pPr>
          </w:p>
          <w:p w14:paraId="16A68D43"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462C2CA6"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182C1688"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54674756"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43835918"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41E655BE"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5243E7F4"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66B23E6F"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569295C0"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0213FC9E"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467E86BC"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4E643A64"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69C1F0E9"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5A7A058B"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54A26A22"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0C12D010"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3C6E443E" w14:textId="1A669050"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53BAE8A5" w14:textId="75D6D9C5" w:rsidR="000912F1" w:rsidRDefault="008500BB" w:rsidP="00315544">
            <w:pPr>
              <w:pStyle w:val="Standard1"/>
              <w:spacing w:before="0" w:after="0"/>
              <w:rPr>
                <w:rStyle w:val="normaltextrun"/>
                <w:rFonts w:ascii="Arial" w:hAnsi="Arial" w:cs="Arial"/>
                <w:color w:val="455560"/>
                <w:sz w:val="24"/>
                <w:szCs w:val="24"/>
                <w:shd w:val="clear" w:color="auto" w:fill="FFFFFF"/>
              </w:rPr>
            </w:pPr>
            <w:r>
              <mc:AlternateContent>
                <mc:Choice Requires="wps">
                  <w:drawing>
                    <wp:anchor distT="0" distB="0" distL="114300" distR="114300" simplePos="0" relativeHeight="251660288" behindDoc="1" locked="0" layoutInCell="1" allowOverlap="1" wp14:anchorId="5BB5EF2E" wp14:editId="116868D4">
                      <wp:simplePos x="0" y="0"/>
                      <wp:positionH relativeFrom="column">
                        <wp:posOffset>907415</wp:posOffset>
                      </wp:positionH>
                      <wp:positionV relativeFrom="paragraph">
                        <wp:posOffset>3810</wp:posOffset>
                      </wp:positionV>
                      <wp:extent cx="3886200" cy="152400"/>
                      <wp:effectExtent l="0" t="0" r="0" b="0"/>
                      <wp:wrapSquare wrapText="bothSides"/>
                      <wp:docPr id="1478654722" name="Text Box 1"/>
                      <wp:cNvGraphicFramePr/>
                      <a:graphic xmlns:a="http://schemas.openxmlformats.org/drawingml/2006/main">
                        <a:graphicData uri="http://schemas.microsoft.com/office/word/2010/wordprocessingShape">
                          <wps:wsp>
                            <wps:cNvSpPr txBox="1"/>
                            <wps:spPr>
                              <a:xfrm>
                                <a:off x="0" y="0"/>
                                <a:ext cx="3886200" cy="152400"/>
                              </a:xfrm>
                              <a:prstGeom prst="rect">
                                <a:avLst/>
                              </a:prstGeom>
                              <a:solidFill>
                                <a:prstClr val="white"/>
                              </a:solidFill>
                              <a:ln>
                                <a:noFill/>
                              </a:ln>
                            </wps:spPr>
                            <wps:txbx>
                              <w:txbxContent>
                                <w:p w14:paraId="7657784F" w14:textId="0A617EAD" w:rsidR="00FB030E" w:rsidRPr="00DA6515" w:rsidRDefault="00FB030E" w:rsidP="00FB030E">
                                  <w:pPr>
                                    <w:pStyle w:val="Caption"/>
                                    <w:rPr>
                                      <w:rFonts w:ascii="Arial" w:eastAsia="Times New Roman" w:hAnsi="Arial" w:cs="Arial"/>
                                      <w:noProof/>
                                      <w:sz w:val="20"/>
                                      <w:szCs w:val="20"/>
                                    </w:rPr>
                                  </w:pPr>
                                  <w:r w:rsidRPr="00DA6515">
                                    <w:rPr>
                                      <w:rFonts w:ascii="Arial" w:hAnsi="Arial" w:cs="Arial"/>
                                      <w:sz w:val="20"/>
                                      <w:szCs w:val="20"/>
                                    </w:rPr>
                                    <w:t>https://www.bench.com/setting-the-benchmark/how-big-is-a-micron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5EF2E" id="_x0000_t202" coordsize="21600,21600" o:spt="202" path="m,l,21600r21600,l21600,xe">
                      <v:stroke joinstyle="miter"/>
                      <v:path gradientshapeok="t" o:connecttype="rect"/>
                    </v:shapetype>
                    <v:shape id="Text Box 1" o:spid="_x0000_s1026" type="#_x0000_t202" style="position:absolute;margin-left:71.45pt;margin-top:.3pt;width:306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" stroked="f">
                      <v:textbox inset="0,0,0,0">
                        <w:txbxContent>
                          <w:p w14:paraId="7657784F" w14:textId="0A617EAD" w:rsidR="00FB030E" w:rsidRPr="00DA6515" w:rsidRDefault="00FB030E" w:rsidP="00FB030E">
                            <w:pPr>
                              <w:pStyle w:val="Caption"/>
                              <w:rPr>
                                <w:rFonts w:ascii="Arial" w:eastAsia="Times New Roman" w:hAnsi="Arial" w:cs="Arial"/>
                                <w:noProof/>
                                <w:sz w:val="20"/>
                                <w:szCs w:val="20"/>
                              </w:rPr>
                            </w:pPr>
                            <w:r w:rsidRPr="00DA6515">
                              <w:rPr>
                                <w:rFonts w:ascii="Arial" w:hAnsi="Arial" w:cs="Arial"/>
                                <w:sz w:val="20"/>
                                <w:szCs w:val="20"/>
                              </w:rPr>
                              <w:t>https://www.bench.com/setting-the-benchmark/how-big-is-a-micron</w:t>
                            </w:r>
                          </w:p>
                        </w:txbxContent>
                      </v:textbox>
                      <w10:wrap type="square"/>
                    </v:shape>
                  </w:pict>
                </mc:Fallback>
              </mc:AlternateContent>
            </w:r>
          </w:p>
          <w:p w14:paraId="7DF18906" w14:textId="27D6C882" w:rsidR="00FB030E" w:rsidRDefault="00FB030E" w:rsidP="00315544">
            <w:pPr>
              <w:pStyle w:val="Standard1"/>
              <w:spacing w:before="0" w:after="0"/>
              <w:rPr>
                <w:rStyle w:val="normaltextrun"/>
                <w:rFonts w:ascii="Arial" w:hAnsi="Arial" w:cs="Arial"/>
                <w:b/>
                <w:bCs/>
                <w:color w:val="455560"/>
                <w:sz w:val="24"/>
                <w:szCs w:val="24"/>
                <w:shd w:val="clear" w:color="auto" w:fill="FFFFFF"/>
              </w:rPr>
            </w:pPr>
          </w:p>
          <w:p w14:paraId="5ECDD7C6" w14:textId="27F4F533" w:rsidR="000912F1" w:rsidRDefault="00392A1B" w:rsidP="00315544">
            <w:pPr>
              <w:pStyle w:val="Standard1"/>
              <w:spacing w:before="0" w:after="0"/>
              <w:rPr>
                <w:rStyle w:val="normaltextrun"/>
                <w:rFonts w:ascii="Arial" w:hAnsi="Arial" w:cs="Arial"/>
                <w:color w:val="455560"/>
                <w:sz w:val="24"/>
                <w:szCs w:val="24"/>
                <w:shd w:val="clear" w:color="auto" w:fill="FFFFFF"/>
              </w:rPr>
            </w:pPr>
            <w:r w:rsidRPr="00BD2DA9">
              <w:rPr>
                <w:rStyle w:val="normaltextrun"/>
                <w:rFonts w:ascii="Arial" w:hAnsi="Arial" w:cs="Arial"/>
                <w:b/>
                <w:bCs/>
                <w:color w:val="455560"/>
                <w:sz w:val="24"/>
                <w:szCs w:val="24"/>
                <w:shd w:val="clear" w:color="auto" w:fill="FFFFFF"/>
              </w:rPr>
              <w:t>Inhalable Particulate Matter and Health (PM2.5 and PM10)</w:t>
            </w:r>
            <w:r>
              <w:rPr>
                <w:rStyle w:val="normaltextrun"/>
                <w:rFonts w:ascii="Arial" w:hAnsi="Arial" w:cs="Arial"/>
                <w:color w:val="455560"/>
                <w:sz w:val="24"/>
                <w:szCs w:val="24"/>
                <w:shd w:val="clear" w:color="auto" w:fill="FFFFFF"/>
              </w:rPr>
              <w:t xml:space="preserve"> - </w:t>
            </w:r>
            <w:hyperlink r:id="rId13" w:history="1">
              <w:r w:rsidR="00BD2DA9" w:rsidRPr="00F16DE5">
                <w:rPr>
                  <w:rStyle w:val="Hyperlink"/>
                  <w:rFonts w:ascii="Arial" w:hAnsi="Arial" w:cs="Arial"/>
                  <w:sz w:val="24"/>
                  <w:szCs w:val="24"/>
                  <w:shd w:val="clear" w:color="auto" w:fill="FFFFFF"/>
                </w:rPr>
                <w:t>https://ww2.arb.ca.gov/resources/inhalable-particulate-matter-and-health</w:t>
              </w:r>
            </w:hyperlink>
            <w:r w:rsidR="00BD2DA9">
              <w:rPr>
                <w:rStyle w:val="normaltextrun"/>
                <w:rFonts w:ascii="Arial" w:hAnsi="Arial" w:cs="Arial"/>
                <w:color w:val="455560"/>
                <w:sz w:val="24"/>
                <w:szCs w:val="24"/>
                <w:shd w:val="clear" w:color="auto" w:fill="FFFFFF"/>
              </w:rPr>
              <w:t xml:space="preserve"> </w:t>
            </w:r>
          </w:p>
          <w:p w14:paraId="1DB888F1" w14:textId="77777777" w:rsidR="000912F1" w:rsidRDefault="000912F1" w:rsidP="00315544">
            <w:pPr>
              <w:pStyle w:val="Standard1"/>
              <w:spacing w:before="0" w:after="0"/>
              <w:rPr>
                <w:rStyle w:val="normaltextrun"/>
                <w:rFonts w:ascii="Arial" w:hAnsi="Arial" w:cs="Arial"/>
                <w:color w:val="455560"/>
                <w:sz w:val="24"/>
                <w:szCs w:val="24"/>
                <w:shd w:val="clear" w:color="auto" w:fill="FFFFFF"/>
              </w:rPr>
            </w:pPr>
          </w:p>
          <w:p w14:paraId="54A75EAD" w14:textId="77777777" w:rsidR="008B315D" w:rsidRPr="00315544" w:rsidRDefault="008B315D" w:rsidP="00E908D1">
            <w:pPr>
              <w:pStyle w:val="Standard1"/>
              <w:spacing w:before="0" w:after="0"/>
              <w:rPr>
                <w:rFonts w:ascii="Arial" w:hAnsi="Arial" w:cs="Arial"/>
                <w:sz w:val="24"/>
                <w:szCs w:val="24"/>
              </w:rPr>
            </w:pPr>
          </w:p>
          <w:p w14:paraId="21D649C1" w14:textId="77777777" w:rsidR="005029A7" w:rsidRPr="002F0B25" w:rsidRDefault="005029A7" w:rsidP="005029A7">
            <w:pPr>
              <w:rPr>
                <w:rFonts w:ascii="Arial" w:hAnsi="Arial" w:cs="Arial"/>
                <w:bCs/>
                <w:sz w:val="28"/>
                <w:szCs w:val="28"/>
              </w:rPr>
            </w:pPr>
            <w:r w:rsidRPr="002F0B25">
              <w:rPr>
                <w:rFonts w:ascii="Arial" w:hAnsi="Arial" w:cs="Arial"/>
                <w:b/>
                <w:bCs/>
                <w:sz w:val="28"/>
                <w:szCs w:val="28"/>
              </w:rPr>
              <w:t>Future topics:</w:t>
            </w:r>
            <w:r w:rsidRPr="002F0B25">
              <w:rPr>
                <w:rFonts w:ascii="Arial" w:hAnsi="Arial" w:cs="Arial"/>
                <w:bCs/>
                <w:sz w:val="28"/>
                <w:szCs w:val="28"/>
              </w:rPr>
              <w:t xml:space="preserve"> </w:t>
            </w:r>
          </w:p>
          <w:p w14:paraId="1A63F671" w14:textId="77777777" w:rsidR="00A068F5" w:rsidRPr="001E5F1F" w:rsidRDefault="00A068F5" w:rsidP="00A068F5">
            <w:pPr>
              <w:numPr>
                <w:ilvl w:val="0"/>
                <w:numId w:val="3"/>
              </w:numPr>
              <w:spacing w:after="0" w:line="240" w:lineRule="auto"/>
              <w:rPr>
                <w:rFonts w:ascii="Arial" w:hAnsi="Arial" w:cs="Arial"/>
                <w:sz w:val="24"/>
                <w:szCs w:val="24"/>
              </w:rPr>
            </w:pPr>
            <w:r w:rsidRPr="001E5F1F">
              <w:rPr>
                <w:rFonts w:ascii="Arial" w:hAnsi="Arial" w:cs="Arial"/>
                <w:b/>
                <w:bCs/>
                <w:sz w:val="24"/>
                <w:szCs w:val="24"/>
              </w:rPr>
              <w:t>November 19:</w:t>
            </w:r>
            <w:r w:rsidRPr="001E5F1F">
              <w:rPr>
                <w:rFonts w:ascii="Arial" w:hAnsi="Arial" w:cs="Arial"/>
                <w:sz w:val="24"/>
                <w:szCs w:val="24"/>
              </w:rPr>
              <w:t xml:space="preserve"> Demonstrating the MiEnvrio Portal &amp; Oregon’s Your DEQ Online platforms, Kaitlyn DeVries, EGLE and Hillarie Sales, OR DEQ</w:t>
            </w:r>
          </w:p>
          <w:p w14:paraId="07F21F1A" w14:textId="77777777" w:rsidR="00A068F5" w:rsidRPr="001E5F1F" w:rsidRDefault="00A068F5" w:rsidP="00A068F5">
            <w:pPr>
              <w:numPr>
                <w:ilvl w:val="0"/>
                <w:numId w:val="3"/>
              </w:numPr>
              <w:spacing w:after="0" w:line="240" w:lineRule="auto"/>
              <w:rPr>
                <w:rFonts w:ascii="Arial" w:hAnsi="Arial" w:cs="Arial"/>
                <w:sz w:val="24"/>
                <w:szCs w:val="24"/>
              </w:rPr>
            </w:pPr>
            <w:r w:rsidRPr="001E5F1F">
              <w:rPr>
                <w:rFonts w:ascii="Arial" w:hAnsi="Arial" w:cs="Arial"/>
                <w:b/>
                <w:bCs/>
                <w:sz w:val="24"/>
                <w:szCs w:val="24"/>
              </w:rPr>
              <w:t xml:space="preserve">December 17: </w:t>
            </w:r>
            <w:r w:rsidRPr="00DC5E46">
              <w:rPr>
                <w:rFonts w:ascii="Arial" w:hAnsi="Arial" w:cs="Arial"/>
                <w:sz w:val="24"/>
                <w:szCs w:val="24"/>
                <w:highlight w:val="yellow"/>
              </w:rPr>
              <w:t>Open forum discussion possibly relating to 2025 Annual Training</w:t>
            </w:r>
          </w:p>
          <w:p w14:paraId="6E9FD7F3" w14:textId="77777777" w:rsidR="00A068F5" w:rsidRPr="001E5F1F" w:rsidRDefault="00A068F5" w:rsidP="00A068F5">
            <w:pPr>
              <w:numPr>
                <w:ilvl w:val="0"/>
                <w:numId w:val="3"/>
              </w:numPr>
              <w:spacing w:after="0" w:line="240" w:lineRule="auto"/>
              <w:rPr>
                <w:rFonts w:ascii="Arial" w:hAnsi="Arial" w:cs="Arial"/>
                <w:sz w:val="24"/>
                <w:szCs w:val="24"/>
              </w:rPr>
            </w:pPr>
            <w:r w:rsidRPr="001E5F1F">
              <w:rPr>
                <w:rFonts w:ascii="Arial" w:hAnsi="Arial" w:cs="Arial"/>
                <w:b/>
                <w:bCs/>
                <w:sz w:val="24"/>
                <w:szCs w:val="24"/>
              </w:rPr>
              <w:t>January 21, 2025:</w:t>
            </w:r>
            <w:r w:rsidRPr="001E5F1F">
              <w:rPr>
                <w:rFonts w:ascii="Arial" w:hAnsi="Arial" w:cs="Arial"/>
                <w:sz w:val="24"/>
                <w:szCs w:val="24"/>
              </w:rPr>
              <w:t xml:space="preserve"> Waste Tire Management in the US, John Sheerin, Director End of Life Tire Programs, US Tire Manufacturers Association; Susie Steinbach, Liberty Tire Recycling, and Kirsten Clemens, EGLE’s (Michigan) Scrap Tire Specialist</w:t>
            </w:r>
          </w:p>
          <w:p w14:paraId="0EFD4A12" w14:textId="052C6544" w:rsidR="009C5564" w:rsidRDefault="00A068F5" w:rsidP="00A068F5">
            <w:pPr>
              <w:numPr>
                <w:ilvl w:val="0"/>
                <w:numId w:val="3"/>
              </w:numPr>
              <w:spacing w:after="0" w:line="240" w:lineRule="auto"/>
              <w:rPr>
                <w:rFonts w:ascii="Arial" w:hAnsi="Arial" w:cs="Arial"/>
                <w:sz w:val="24"/>
                <w:szCs w:val="24"/>
              </w:rPr>
            </w:pPr>
            <w:r w:rsidRPr="001E5F1F">
              <w:rPr>
                <w:rFonts w:ascii="Arial" w:hAnsi="Arial" w:cs="Arial"/>
                <w:b/>
                <w:bCs/>
                <w:sz w:val="24"/>
                <w:szCs w:val="24"/>
              </w:rPr>
              <w:t>February 18:</w:t>
            </w:r>
            <w:r w:rsidRPr="001E5F1F">
              <w:rPr>
                <w:rFonts w:ascii="Arial" w:hAnsi="Arial" w:cs="Arial"/>
                <w:sz w:val="24"/>
                <w:szCs w:val="24"/>
              </w:rPr>
              <w:t xml:space="preserve"> Printing topic, Gary Jones, Vice President, Environmental, Health &amp; Safety Affairs, PRINTING United Alliance</w:t>
            </w:r>
          </w:p>
          <w:p w14:paraId="6C3FB117" w14:textId="77777777" w:rsidR="00565441" w:rsidRPr="00565441" w:rsidRDefault="00565441" w:rsidP="00565441">
            <w:pPr>
              <w:numPr>
                <w:ilvl w:val="0"/>
                <w:numId w:val="3"/>
              </w:numPr>
              <w:spacing w:after="0" w:line="240" w:lineRule="auto"/>
              <w:rPr>
                <w:rFonts w:ascii="Arial" w:hAnsi="Arial" w:cs="Arial"/>
                <w:sz w:val="24"/>
                <w:szCs w:val="24"/>
              </w:rPr>
            </w:pPr>
            <w:r w:rsidRPr="00565441">
              <w:rPr>
                <w:rFonts w:ascii="Arial" w:hAnsi="Arial" w:cs="Arial"/>
                <w:b/>
                <w:bCs/>
                <w:sz w:val="24"/>
                <w:szCs w:val="24"/>
              </w:rPr>
              <w:t>March 18:</w:t>
            </w:r>
            <w:r w:rsidRPr="00565441">
              <w:rPr>
                <w:rFonts w:ascii="Arial" w:hAnsi="Arial" w:cs="Arial"/>
                <w:sz w:val="24"/>
                <w:szCs w:val="24"/>
              </w:rPr>
              <w:t xml:space="preserve"> Perc Drycleaning NESHAP final rule (Subpart M), Reginald Reginald, Lead EPA Subpart M Rule Writer - </w:t>
            </w:r>
            <w:hyperlink r:id="rId14" w:history="1">
              <w:r w:rsidRPr="00565441">
                <w:rPr>
                  <w:rStyle w:val="Hyperlink"/>
                  <w:rFonts w:ascii="Arial" w:hAnsi="Arial" w:cs="Arial"/>
                  <w:sz w:val="24"/>
                  <w:szCs w:val="24"/>
                </w:rPr>
                <w:t>Goodwin.Reginald@epa.gov</w:t>
              </w:r>
            </w:hyperlink>
          </w:p>
          <w:p w14:paraId="6279AD46" w14:textId="77777777" w:rsidR="00565441" w:rsidRPr="00565441" w:rsidRDefault="00565441" w:rsidP="00565441">
            <w:pPr>
              <w:numPr>
                <w:ilvl w:val="0"/>
                <w:numId w:val="3"/>
              </w:numPr>
              <w:spacing w:after="0" w:line="240" w:lineRule="auto"/>
              <w:rPr>
                <w:rFonts w:ascii="Arial" w:hAnsi="Arial" w:cs="Arial"/>
                <w:sz w:val="24"/>
                <w:szCs w:val="24"/>
              </w:rPr>
            </w:pPr>
            <w:r w:rsidRPr="00565441">
              <w:rPr>
                <w:rFonts w:ascii="Arial" w:hAnsi="Arial" w:cs="Arial"/>
                <w:b/>
                <w:bCs/>
                <w:sz w:val="24"/>
                <w:szCs w:val="24"/>
              </w:rPr>
              <w:t>April 15:</w:t>
            </w:r>
            <w:r w:rsidRPr="00565441">
              <w:rPr>
                <w:rFonts w:ascii="Arial" w:hAnsi="Arial" w:cs="Arial"/>
                <w:sz w:val="24"/>
                <w:szCs w:val="24"/>
              </w:rPr>
              <w:t xml:space="preserve"> EV charging and alternative fuels for fleets (many hurdles for small businesses to overcome), Belinda Breidenbach, ID</w:t>
            </w:r>
          </w:p>
          <w:p w14:paraId="70F94240" w14:textId="77777777" w:rsidR="00565441" w:rsidRPr="00565441" w:rsidRDefault="00565441" w:rsidP="00565441">
            <w:pPr>
              <w:numPr>
                <w:ilvl w:val="0"/>
                <w:numId w:val="3"/>
              </w:numPr>
              <w:spacing w:after="0" w:line="240" w:lineRule="auto"/>
              <w:rPr>
                <w:rFonts w:ascii="Arial" w:hAnsi="Arial" w:cs="Arial"/>
                <w:sz w:val="24"/>
                <w:szCs w:val="24"/>
              </w:rPr>
            </w:pPr>
            <w:r w:rsidRPr="00565441">
              <w:rPr>
                <w:rFonts w:ascii="Arial" w:hAnsi="Arial" w:cs="Arial"/>
                <w:b/>
                <w:bCs/>
                <w:sz w:val="24"/>
                <w:szCs w:val="24"/>
              </w:rPr>
              <w:t>May 20:</w:t>
            </w:r>
            <w:r w:rsidRPr="00565441">
              <w:rPr>
                <w:rFonts w:ascii="Arial" w:hAnsi="Arial" w:cs="Arial"/>
                <w:sz w:val="24"/>
                <w:szCs w:val="24"/>
              </w:rPr>
              <w:t xml:space="preserve"> </w:t>
            </w:r>
            <w:r w:rsidRPr="00DC5E46">
              <w:rPr>
                <w:rFonts w:ascii="Arial" w:hAnsi="Arial" w:cs="Arial"/>
                <w:sz w:val="24"/>
                <w:szCs w:val="24"/>
                <w:highlight w:val="yellow"/>
              </w:rPr>
              <w:t>To be determined</w:t>
            </w:r>
          </w:p>
          <w:p w14:paraId="256F79B4" w14:textId="77777777" w:rsidR="00565441" w:rsidRPr="00565441" w:rsidRDefault="00565441" w:rsidP="00565441">
            <w:pPr>
              <w:numPr>
                <w:ilvl w:val="0"/>
                <w:numId w:val="3"/>
              </w:numPr>
              <w:spacing w:after="0" w:line="240" w:lineRule="auto"/>
              <w:rPr>
                <w:rFonts w:ascii="Arial" w:hAnsi="Arial" w:cs="Arial"/>
                <w:sz w:val="24"/>
                <w:szCs w:val="24"/>
              </w:rPr>
            </w:pPr>
            <w:r w:rsidRPr="00565441">
              <w:rPr>
                <w:rFonts w:ascii="Arial" w:hAnsi="Arial" w:cs="Arial"/>
                <w:b/>
                <w:bCs/>
                <w:sz w:val="24"/>
                <w:szCs w:val="24"/>
              </w:rPr>
              <w:t>June 17:</w:t>
            </w:r>
            <w:r w:rsidRPr="00565441">
              <w:rPr>
                <w:rFonts w:ascii="Arial" w:hAnsi="Arial" w:cs="Arial"/>
                <w:sz w:val="24"/>
                <w:szCs w:val="24"/>
              </w:rPr>
              <w:t xml:space="preserve"> Vape pen disposal - both from a nicotine and a Li battery perspective, Jacob Larson, KSU</w:t>
            </w:r>
          </w:p>
          <w:p w14:paraId="409CA9F5" w14:textId="77777777" w:rsidR="00565441" w:rsidRPr="00565441" w:rsidRDefault="00565441" w:rsidP="00565441">
            <w:pPr>
              <w:numPr>
                <w:ilvl w:val="0"/>
                <w:numId w:val="3"/>
              </w:numPr>
              <w:spacing w:after="0" w:line="240" w:lineRule="auto"/>
              <w:rPr>
                <w:rFonts w:ascii="Arial" w:hAnsi="Arial" w:cs="Arial"/>
                <w:sz w:val="24"/>
                <w:szCs w:val="24"/>
              </w:rPr>
            </w:pPr>
            <w:r w:rsidRPr="00565441">
              <w:rPr>
                <w:rFonts w:ascii="Arial" w:hAnsi="Arial" w:cs="Arial"/>
                <w:b/>
                <w:bCs/>
                <w:sz w:val="24"/>
                <w:szCs w:val="24"/>
              </w:rPr>
              <w:t>Other 1:</w:t>
            </w:r>
            <w:r w:rsidRPr="00565441">
              <w:rPr>
                <w:rFonts w:ascii="Arial" w:hAnsi="Arial" w:cs="Arial"/>
                <w:sz w:val="24"/>
                <w:szCs w:val="24"/>
              </w:rPr>
              <w:t xml:space="preserve"> AERR (</w:t>
            </w:r>
            <w:r w:rsidRPr="00565441">
              <w:rPr>
                <w:rFonts w:ascii="Arial" w:hAnsi="Arial" w:cs="Arial"/>
                <w:i/>
                <w:iCs/>
                <w:sz w:val="24"/>
                <w:szCs w:val="24"/>
              </w:rPr>
              <w:t>Air Emissions Reporting Requirements</w:t>
            </w:r>
            <w:r w:rsidRPr="00565441">
              <w:rPr>
                <w:rFonts w:ascii="Arial" w:hAnsi="Arial" w:cs="Arial"/>
                <w:sz w:val="24"/>
                <w:szCs w:val="24"/>
              </w:rPr>
              <w:t>) &amp; MM2A (</w:t>
            </w:r>
            <w:r w:rsidRPr="00565441">
              <w:rPr>
                <w:rFonts w:ascii="Arial" w:hAnsi="Arial" w:cs="Arial"/>
                <w:i/>
                <w:iCs/>
                <w:sz w:val="24"/>
                <w:szCs w:val="24"/>
              </w:rPr>
              <w:t>Major MACT to Area</w:t>
            </w:r>
            <w:r w:rsidRPr="00565441">
              <w:rPr>
                <w:rFonts w:ascii="Arial" w:hAnsi="Arial" w:cs="Arial"/>
                <w:sz w:val="24"/>
                <w:szCs w:val="24"/>
              </w:rPr>
              <w:t>) Status and Final Steps</w:t>
            </w:r>
          </w:p>
          <w:p w14:paraId="7CF88E5A" w14:textId="5531055A" w:rsidR="00C625A9" w:rsidRPr="00565441" w:rsidRDefault="00565441" w:rsidP="00565441">
            <w:pPr>
              <w:numPr>
                <w:ilvl w:val="0"/>
                <w:numId w:val="3"/>
              </w:numPr>
              <w:spacing w:after="0" w:line="240" w:lineRule="auto"/>
              <w:rPr>
                <w:rFonts w:ascii="Arial" w:hAnsi="Arial" w:cs="Arial"/>
                <w:sz w:val="24"/>
                <w:szCs w:val="24"/>
              </w:rPr>
            </w:pPr>
            <w:r w:rsidRPr="00565441">
              <w:rPr>
                <w:rFonts w:ascii="Arial" w:hAnsi="Arial" w:cs="Arial"/>
                <w:b/>
                <w:bCs/>
                <w:sz w:val="24"/>
                <w:szCs w:val="24"/>
              </w:rPr>
              <w:t>Other 2:</w:t>
            </w:r>
            <w:r w:rsidRPr="00565441">
              <w:rPr>
                <w:rFonts w:ascii="Arial" w:hAnsi="Arial" w:cs="Arial"/>
                <w:sz w:val="24"/>
                <w:szCs w:val="24"/>
              </w:rPr>
              <w:t xml:space="preserve"> EPA Air Toxic Screen</w:t>
            </w:r>
          </w:p>
          <w:p w14:paraId="2A5C1745" w14:textId="77777777" w:rsidR="00331070" w:rsidRDefault="00331070" w:rsidP="007A139E">
            <w:pPr>
              <w:spacing w:after="0" w:line="240" w:lineRule="auto"/>
              <w:rPr>
                <w:rFonts w:ascii="Arial" w:hAnsi="Arial" w:cs="Arial"/>
              </w:rPr>
            </w:pPr>
          </w:p>
          <w:p w14:paraId="0D559A45" w14:textId="6D5DF43A" w:rsidR="0062557D" w:rsidRPr="0062557D" w:rsidRDefault="0062557D" w:rsidP="0062557D">
            <w:pPr>
              <w:spacing w:after="0" w:line="240" w:lineRule="auto"/>
              <w:ind w:left="990" w:hanging="990"/>
              <w:rPr>
                <w:rFonts w:ascii="Arial" w:eastAsia="Times New Roman" w:hAnsi="Arial" w:cs="Arial"/>
                <w:b/>
                <w:bCs/>
                <w:sz w:val="28"/>
                <w:szCs w:val="28"/>
              </w:rPr>
            </w:pPr>
            <w:r w:rsidRPr="0062557D">
              <w:rPr>
                <w:rFonts w:ascii="Arial" w:eastAsia="Times New Roman" w:hAnsi="Arial" w:cs="Arial"/>
                <w:b/>
                <w:bCs/>
                <w:sz w:val="28"/>
                <w:szCs w:val="28"/>
              </w:rPr>
              <w:t xml:space="preserve">Next Call: </w:t>
            </w:r>
            <w:r w:rsidR="00565441">
              <w:rPr>
                <w:rFonts w:ascii="Arial" w:eastAsia="Times New Roman" w:hAnsi="Arial" w:cs="Arial"/>
                <w:b/>
                <w:bCs/>
                <w:sz w:val="28"/>
                <w:szCs w:val="28"/>
              </w:rPr>
              <w:t xml:space="preserve">November </w:t>
            </w:r>
            <w:r w:rsidR="00A552B9">
              <w:rPr>
                <w:rFonts w:ascii="Arial" w:eastAsia="Times New Roman" w:hAnsi="Arial" w:cs="Arial"/>
                <w:b/>
                <w:bCs/>
                <w:sz w:val="28"/>
                <w:szCs w:val="28"/>
              </w:rPr>
              <w:t>1</w:t>
            </w:r>
            <w:r w:rsidR="000D2A32">
              <w:rPr>
                <w:rFonts w:ascii="Arial" w:eastAsia="Times New Roman" w:hAnsi="Arial" w:cs="Arial"/>
                <w:b/>
                <w:bCs/>
                <w:sz w:val="28"/>
                <w:szCs w:val="28"/>
              </w:rPr>
              <w:t>9</w:t>
            </w:r>
            <w:r w:rsidRPr="0062557D">
              <w:rPr>
                <w:rFonts w:ascii="Arial" w:eastAsia="Times New Roman" w:hAnsi="Arial" w:cs="Arial"/>
                <w:b/>
                <w:bCs/>
                <w:sz w:val="24"/>
                <w:szCs w:val="24"/>
              </w:rPr>
              <w:t xml:space="preserve"> </w:t>
            </w:r>
          </w:p>
          <w:p w14:paraId="5675F4AB" w14:textId="4FE184D0" w:rsidR="00D043EB" w:rsidRPr="000C0552" w:rsidRDefault="0062557D" w:rsidP="000C0552">
            <w:pPr>
              <w:spacing w:after="0" w:line="240" w:lineRule="auto"/>
              <w:ind w:left="990" w:hanging="990"/>
              <w:rPr>
                <w:rFonts w:ascii="Arial" w:eastAsia="Times New Roman" w:hAnsi="Arial" w:cs="Arial"/>
                <w:b/>
                <w:bCs/>
                <w:sz w:val="28"/>
                <w:szCs w:val="28"/>
              </w:rPr>
            </w:pPr>
            <w:r w:rsidRPr="0062557D">
              <w:rPr>
                <w:rFonts w:ascii="Arial" w:eastAsia="Times New Roman" w:hAnsi="Arial" w:cs="Arial"/>
                <w:bCs/>
                <w:sz w:val="24"/>
                <w:szCs w:val="24"/>
              </w:rPr>
              <w:t>1 pm CDT (2 pm EDT) (3</w:t>
            </w:r>
            <w:r w:rsidRPr="0062557D">
              <w:rPr>
                <w:rFonts w:ascii="Arial" w:eastAsia="Times New Roman" w:hAnsi="Arial" w:cs="Arial"/>
                <w:bCs/>
                <w:sz w:val="24"/>
                <w:szCs w:val="24"/>
                <w:vertAlign w:val="superscript"/>
              </w:rPr>
              <w:t>rd</w:t>
            </w:r>
            <w:r w:rsidRPr="0062557D">
              <w:rPr>
                <w:rFonts w:ascii="Arial" w:eastAsia="Times New Roman" w:hAnsi="Arial" w:cs="Arial"/>
                <w:bCs/>
                <w:sz w:val="24"/>
                <w:szCs w:val="24"/>
              </w:rPr>
              <w:t xml:space="preserve"> Tuesday of month)</w:t>
            </w:r>
          </w:p>
        </w:tc>
      </w:tr>
    </w:tbl>
    <w:p w14:paraId="0000004B" w14:textId="77777777" w:rsidR="000B0B9B" w:rsidRPr="00C57AC5" w:rsidRDefault="000B0B9B" w:rsidP="003135A4">
      <w:pPr>
        <w:pBdr>
          <w:top w:val="nil"/>
          <w:left w:val="nil"/>
          <w:bottom w:val="nil"/>
          <w:right w:val="nil"/>
          <w:between w:val="nil"/>
        </w:pBdr>
        <w:spacing w:after="0" w:line="240" w:lineRule="auto"/>
        <w:rPr>
          <w:rFonts w:ascii="Arial" w:eastAsia="Arial" w:hAnsi="Arial" w:cs="Arial"/>
          <w:sz w:val="24"/>
          <w:szCs w:val="24"/>
        </w:rPr>
      </w:pPr>
    </w:p>
    <w:sectPr w:rsidR="000B0B9B" w:rsidRPr="00C57AC5" w:rsidSect="00ED19B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A17C6" w14:textId="77777777" w:rsidR="00B04590" w:rsidRDefault="00B04590" w:rsidP="00756847">
      <w:pPr>
        <w:spacing w:after="0" w:line="240" w:lineRule="auto"/>
      </w:pPr>
      <w:r>
        <w:separator/>
      </w:r>
    </w:p>
  </w:endnote>
  <w:endnote w:type="continuationSeparator" w:id="0">
    <w:p w14:paraId="1C669308" w14:textId="77777777" w:rsidR="00B04590" w:rsidRDefault="00B04590" w:rsidP="0075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F02DF" w14:textId="77777777" w:rsidR="00B04590" w:rsidRDefault="00B04590" w:rsidP="00756847">
      <w:pPr>
        <w:spacing w:after="0" w:line="240" w:lineRule="auto"/>
      </w:pPr>
      <w:r>
        <w:separator/>
      </w:r>
    </w:p>
  </w:footnote>
  <w:footnote w:type="continuationSeparator" w:id="0">
    <w:p w14:paraId="11E00E9F" w14:textId="77777777" w:rsidR="00B04590" w:rsidRDefault="00B04590" w:rsidP="0075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B0C"/>
    <w:multiLevelType w:val="hybridMultilevel"/>
    <w:tmpl w:val="C13A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F61185"/>
    <w:multiLevelType w:val="hybridMultilevel"/>
    <w:tmpl w:val="CB46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8723A"/>
    <w:multiLevelType w:val="hybridMultilevel"/>
    <w:tmpl w:val="F5A4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23F7C"/>
    <w:multiLevelType w:val="hybridMultilevel"/>
    <w:tmpl w:val="0E7E57C8"/>
    <w:lvl w:ilvl="0" w:tplc="2F16D5E0">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D5CA7"/>
    <w:multiLevelType w:val="hybridMultilevel"/>
    <w:tmpl w:val="90B0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F2729"/>
    <w:multiLevelType w:val="hybridMultilevel"/>
    <w:tmpl w:val="BF326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AD08F9"/>
    <w:multiLevelType w:val="hybridMultilevel"/>
    <w:tmpl w:val="C55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A5248"/>
    <w:multiLevelType w:val="hybridMultilevel"/>
    <w:tmpl w:val="FDE6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60100"/>
    <w:multiLevelType w:val="hybridMultilevel"/>
    <w:tmpl w:val="A44C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A4196"/>
    <w:multiLevelType w:val="hybridMultilevel"/>
    <w:tmpl w:val="6B42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11B74"/>
    <w:multiLevelType w:val="hybridMultilevel"/>
    <w:tmpl w:val="D290738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4F34686"/>
    <w:multiLevelType w:val="multilevel"/>
    <w:tmpl w:val="12E079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D4EF5"/>
    <w:multiLevelType w:val="hybridMultilevel"/>
    <w:tmpl w:val="AA24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00574"/>
    <w:multiLevelType w:val="hybridMultilevel"/>
    <w:tmpl w:val="AA74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236F4"/>
    <w:multiLevelType w:val="multilevel"/>
    <w:tmpl w:val="D3CCD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5A4576"/>
    <w:multiLevelType w:val="hybridMultilevel"/>
    <w:tmpl w:val="F90853A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B271571"/>
    <w:multiLevelType w:val="hybridMultilevel"/>
    <w:tmpl w:val="E97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5FB"/>
    <w:multiLevelType w:val="hybridMultilevel"/>
    <w:tmpl w:val="AE78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D7FAB"/>
    <w:multiLevelType w:val="hybridMultilevel"/>
    <w:tmpl w:val="244E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C16D8"/>
    <w:multiLevelType w:val="hybridMultilevel"/>
    <w:tmpl w:val="2AB6FD2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97B46FD"/>
    <w:multiLevelType w:val="hybridMultilevel"/>
    <w:tmpl w:val="3F1EC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3637C0"/>
    <w:multiLevelType w:val="hybridMultilevel"/>
    <w:tmpl w:val="919C87B8"/>
    <w:lvl w:ilvl="0" w:tplc="0409000F">
      <w:start w:val="1"/>
      <w:numFmt w:val="decimal"/>
      <w:lvlText w:val="%1."/>
      <w:lvlJc w:val="left"/>
      <w:pPr>
        <w:ind w:left="720" w:hanging="360"/>
      </w:pPr>
    </w:lvl>
    <w:lvl w:ilvl="1" w:tplc="046AAC8A">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0629B5"/>
    <w:multiLevelType w:val="hybridMultilevel"/>
    <w:tmpl w:val="C02E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D6BE8"/>
    <w:multiLevelType w:val="hybridMultilevel"/>
    <w:tmpl w:val="F1D2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FC2"/>
    <w:multiLevelType w:val="hybridMultilevel"/>
    <w:tmpl w:val="AC246DB6"/>
    <w:lvl w:ilvl="0" w:tplc="38185CD6">
      <w:start w:val="1"/>
      <w:numFmt w:val="decimal"/>
      <w:lvlText w:val="%1."/>
      <w:lvlJc w:val="left"/>
      <w:pPr>
        <w:ind w:left="720" w:hanging="360"/>
      </w:pPr>
      <w:rPr>
        <w:rFonts w:hint="default"/>
        <w:b/>
        <w:bCs/>
      </w:rPr>
    </w:lvl>
    <w:lvl w:ilvl="1" w:tplc="B7FE3DF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F7E04"/>
    <w:multiLevelType w:val="hybridMultilevel"/>
    <w:tmpl w:val="4BAA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76089"/>
    <w:multiLevelType w:val="hybridMultilevel"/>
    <w:tmpl w:val="E7C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D6D45"/>
    <w:multiLevelType w:val="hybridMultilevel"/>
    <w:tmpl w:val="6B925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943223"/>
    <w:multiLevelType w:val="hybridMultilevel"/>
    <w:tmpl w:val="F0242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25A6D"/>
    <w:multiLevelType w:val="hybridMultilevel"/>
    <w:tmpl w:val="EAAC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972A9"/>
    <w:multiLevelType w:val="hybridMultilevel"/>
    <w:tmpl w:val="E70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93C43"/>
    <w:multiLevelType w:val="hybridMultilevel"/>
    <w:tmpl w:val="D8B2D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D773C"/>
    <w:multiLevelType w:val="hybridMultilevel"/>
    <w:tmpl w:val="C7EC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36FA6"/>
    <w:multiLevelType w:val="hybridMultilevel"/>
    <w:tmpl w:val="73A4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3E3A"/>
    <w:multiLevelType w:val="hybridMultilevel"/>
    <w:tmpl w:val="82624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837564">
    <w:abstractNumId w:val="14"/>
  </w:num>
  <w:num w:numId="2" w16cid:durableId="1514802230">
    <w:abstractNumId w:val="3"/>
  </w:num>
  <w:num w:numId="3" w16cid:durableId="1848322012">
    <w:abstractNumId w:val="20"/>
  </w:num>
  <w:num w:numId="4" w16cid:durableId="189224407">
    <w:abstractNumId w:val="11"/>
  </w:num>
  <w:num w:numId="5" w16cid:durableId="258875816">
    <w:abstractNumId w:val="20"/>
  </w:num>
  <w:num w:numId="6" w16cid:durableId="177159208">
    <w:abstractNumId w:val="24"/>
  </w:num>
  <w:num w:numId="7" w16cid:durableId="461659736">
    <w:abstractNumId w:val="20"/>
  </w:num>
  <w:num w:numId="8" w16cid:durableId="71242936">
    <w:abstractNumId w:val="0"/>
  </w:num>
  <w:num w:numId="9" w16cid:durableId="2032297229">
    <w:abstractNumId w:val="20"/>
  </w:num>
  <w:num w:numId="10" w16cid:durableId="2036802683">
    <w:abstractNumId w:val="29"/>
  </w:num>
  <w:num w:numId="11" w16cid:durableId="1847985799">
    <w:abstractNumId w:val="20"/>
  </w:num>
  <w:num w:numId="12" w16cid:durableId="1016540197">
    <w:abstractNumId w:val="34"/>
  </w:num>
  <w:num w:numId="13" w16cid:durableId="947545231">
    <w:abstractNumId w:val="20"/>
  </w:num>
  <w:num w:numId="14" w16cid:durableId="428549295">
    <w:abstractNumId w:val="12"/>
  </w:num>
  <w:num w:numId="15" w16cid:durableId="1004745660">
    <w:abstractNumId w:val="25"/>
  </w:num>
  <w:num w:numId="16" w16cid:durableId="261685687">
    <w:abstractNumId w:val="6"/>
  </w:num>
  <w:num w:numId="17" w16cid:durableId="659116635">
    <w:abstractNumId w:val="32"/>
  </w:num>
  <w:num w:numId="18" w16cid:durableId="2060593615">
    <w:abstractNumId w:val="1"/>
  </w:num>
  <w:num w:numId="19" w16cid:durableId="232471299">
    <w:abstractNumId w:val="27"/>
  </w:num>
  <w:num w:numId="20" w16cid:durableId="766075482">
    <w:abstractNumId w:val="10"/>
  </w:num>
  <w:num w:numId="21" w16cid:durableId="1760905464">
    <w:abstractNumId w:val="15"/>
  </w:num>
  <w:num w:numId="22" w16cid:durableId="626550450">
    <w:abstractNumId w:val="7"/>
  </w:num>
  <w:num w:numId="23" w16cid:durableId="1067075891">
    <w:abstractNumId w:val="16"/>
  </w:num>
  <w:num w:numId="24" w16cid:durableId="426078961">
    <w:abstractNumId w:val="17"/>
  </w:num>
  <w:num w:numId="25" w16cid:durableId="1658417082">
    <w:abstractNumId w:val="18"/>
  </w:num>
  <w:num w:numId="26" w16cid:durableId="218396537">
    <w:abstractNumId w:val="33"/>
  </w:num>
  <w:num w:numId="27" w16cid:durableId="1340082184">
    <w:abstractNumId w:val="13"/>
  </w:num>
  <w:num w:numId="28" w16cid:durableId="1504659379">
    <w:abstractNumId w:val="26"/>
  </w:num>
  <w:num w:numId="29" w16cid:durableId="1878883473">
    <w:abstractNumId w:val="22"/>
  </w:num>
  <w:num w:numId="30" w16cid:durableId="1896232648">
    <w:abstractNumId w:val="8"/>
  </w:num>
  <w:num w:numId="31" w16cid:durableId="1581330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451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1397215">
    <w:abstractNumId w:val="28"/>
  </w:num>
  <w:num w:numId="34" w16cid:durableId="1364012493">
    <w:abstractNumId w:val="9"/>
  </w:num>
  <w:num w:numId="35" w16cid:durableId="1427849589">
    <w:abstractNumId w:val="23"/>
  </w:num>
  <w:num w:numId="36" w16cid:durableId="950934771">
    <w:abstractNumId w:val="31"/>
  </w:num>
  <w:num w:numId="37" w16cid:durableId="1086920029">
    <w:abstractNumId w:val="30"/>
  </w:num>
  <w:num w:numId="38" w16cid:durableId="551813807">
    <w:abstractNumId w:val="19"/>
  </w:num>
  <w:num w:numId="39" w16cid:durableId="530455519">
    <w:abstractNumId w:val="20"/>
  </w:num>
  <w:num w:numId="40" w16cid:durableId="2024504739">
    <w:abstractNumId w:val="5"/>
  </w:num>
  <w:num w:numId="41" w16cid:durableId="1413357286">
    <w:abstractNumId w:val="2"/>
  </w:num>
  <w:num w:numId="42" w16cid:durableId="1608544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B"/>
    <w:rsid w:val="00000603"/>
    <w:rsid w:val="0000081A"/>
    <w:rsid w:val="000009D0"/>
    <w:rsid w:val="000012DB"/>
    <w:rsid w:val="0000423D"/>
    <w:rsid w:val="000044EB"/>
    <w:rsid w:val="00005472"/>
    <w:rsid w:val="000063BB"/>
    <w:rsid w:val="000067BD"/>
    <w:rsid w:val="00006896"/>
    <w:rsid w:val="00006FA0"/>
    <w:rsid w:val="000102F0"/>
    <w:rsid w:val="0001063C"/>
    <w:rsid w:val="00010C46"/>
    <w:rsid w:val="000122A2"/>
    <w:rsid w:val="000141BF"/>
    <w:rsid w:val="000145BD"/>
    <w:rsid w:val="00014B32"/>
    <w:rsid w:val="00015157"/>
    <w:rsid w:val="00020742"/>
    <w:rsid w:val="00021285"/>
    <w:rsid w:val="000218BD"/>
    <w:rsid w:val="00024669"/>
    <w:rsid w:val="00025F15"/>
    <w:rsid w:val="000265C6"/>
    <w:rsid w:val="00027BAA"/>
    <w:rsid w:val="000308BB"/>
    <w:rsid w:val="00031112"/>
    <w:rsid w:val="000311F8"/>
    <w:rsid w:val="00031498"/>
    <w:rsid w:val="000328C3"/>
    <w:rsid w:val="00033208"/>
    <w:rsid w:val="00033E50"/>
    <w:rsid w:val="00034903"/>
    <w:rsid w:val="00034A63"/>
    <w:rsid w:val="000351E2"/>
    <w:rsid w:val="000351F9"/>
    <w:rsid w:val="000357DD"/>
    <w:rsid w:val="00037D5D"/>
    <w:rsid w:val="000400B7"/>
    <w:rsid w:val="0004099B"/>
    <w:rsid w:val="00041865"/>
    <w:rsid w:val="00043AD0"/>
    <w:rsid w:val="00044DF1"/>
    <w:rsid w:val="00045EE6"/>
    <w:rsid w:val="000465AD"/>
    <w:rsid w:val="00051BAF"/>
    <w:rsid w:val="00052155"/>
    <w:rsid w:val="00052403"/>
    <w:rsid w:val="0005250C"/>
    <w:rsid w:val="000548DD"/>
    <w:rsid w:val="000550B6"/>
    <w:rsid w:val="00055345"/>
    <w:rsid w:val="00055ACC"/>
    <w:rsid w:val="000562C8"/>
    <w:rsid w:val="000573A2"/>
    <w:rsid w:val="000574BB"/>
    <w:rsid w:val="00061384"/>
    <w:rsid w:val="00061A8E"/>
    <w:rsid w:val="00062563"/>
    <w:rsid w:val="00062B85"/>
    <w:rsid w:val="0006452B"/>
    <w:rsid w:val="00065F00"/>
    <w:rsid w:val="0006658B"/>
    <w:rsid w:val="00066B9B"/>
    <w:rsid w:val="00070C8D"/>
    <w:rsid w:val="00071337"/>
    <w:rsid w:val="000733C6"/>
    <w:rsid w:val="00073563"/>
    <w:rsid w:val="00074A07"/>
    <w:rsid w:val="00076166"/>
    <w:rsid w:val="000761DE"/>
    <w:rsid w:val="00080257"/>
    <w:rsid w:val="000819B6"/>
    <w:rsid w:val="00082831"/>
    <w:rsid w:val="00082B41"/>
    <w:rsid w:val="00083DA1"/>
    <w:rsid w:val="00084125"/>
    <w:rsid w:val="000848FF"/>
    <w:rsid w:val="00085FB6"/>
    <w:rsid w:val="0008720E"/>
    <w:rsid w:val="00087912"/>
    <w:rsid w:val="00090A01"/>
    <w:rsid w:val="00090AE6"/>
    <w:rsid w:val="000912F1"/>
    <w:rsid w:val="000919F8"/>
    <w:rsid w:val="00094632"/>
    <w:rsid w:val="00094BA4"/>
    <w:rsid w:val="00095435"/>
    <w:rsid w:val="00096BB8"/>
    <w:rsid w:val="00097721"/>
    <w:rsid w:val="00097DCD"/>
    <w:rsid w:val="000A401A"/>
    <w:rsid w:val="000A4468"/>
    <w:rsid w:val="000A7AFF"/>
    <w:rsid w:val="000B0B9B"/>
    <w:rsid w:val="000B0F68"/>
    <w:rsid w:val="000B1872"/>
    <w:rsid w:val="000B1A72"/>
    <w:rsid w:val="000B2E1D"/>
    <w:rsid w:val="000B3856"/>
    <w:rsid w:val="000B64D2"/>
    <w:rsid w:val="000B78F6"/>
    <w:rsid w:val="000C00BB"/>
    <w:rsid w:val="000C0552"/>
    <w:rsid w:val="000C071A"/>
    <w:rsid w:val="000C0BA6"/>
    <w:rsid w:val="000C158A"/>
    <w:rsid w:val="000C4CF6"/>
    <w:rsid w:val="000C6748"/>
    <w:rsid w:val="000D1113"/>
    <w:rsid w:val="000D2A32"/>
    <w:rsid w:val="000D2E0F"/>
    <w:rsid w:val="000D595B"/>
    <w:rsid w:val="000D5B3F"/>
    <w:rsid w:val="000D5F04"/>
    <w:rsid w:val="000D691E"/>
    <w:rsid w:val="000D74BC"/>
    <w:rsid w:val="000D7792"/>
    <w:rsid w:val="000D7E55"/>
    <w:rsid w:val="000E01F1"/>
    <w:rsid w:val="000E02F5"/>
    <w:rsid w:val="000E16D1"/>
    <w:rsid w:val="000E16E8"/>
    <w:rsid w:val="000E17B9"/>
    <w:rsid w:val="000E4863"/>
    <w:rsid w:val="000E522E"/>
    <w:rsid w:val="000E5EA8"/>
    <w:rsid w:val="000E667C"/>
    <w:rsid w:val="000F14FA"/>
    <w:rsid w:val="000F30D4"/>
    <w:rsid w:val="000F6B83"/>
    <w:rsid w:val="000F6CA6"/>
    <w:rsid w:val="000F720D"/>
    <w:rsid w:val="000F7867"/>
    <w:rsid w:val="00101323"/>
    <w:rsid w:val="00101C32"/>
    <w:rsid w:val="00101F72"/>
    <w:rsid w:val="001045D0"/>
    <w:rsid w:val="001057E1"/>
    <w:rsid w:val="001104A6"/>
    <w:rsid w:val="00112249"/>
    <w:rsid w:val="00113F00"/>
    <w:rsid w:val="001159C8"/>
    <w:rsid w:val="0011608D"/>
    <w:rsid w:val="001200D7"/>
    <w:rsid w:val="00120E86"/>
    <w:rsid w:val="00123AAF"/>
    <w:rsid w:val="001240EB"/>
    <w:rsid w:val="00125034"/>
    <w:rsid w:val="00125195"/>
    <w:rsid w:val="001258C4"/>
    <w:rsid w:val="0012693A"/>
    <w:rsid w:val="0013036A"/>
    <w:rsid w:val="0013144C"/>
    <w:rsid w:val="00133790"/>
    <w:rsid w:val="00133A83"/>
    <w:rsid w:val="00133DC2"/>
    <w:rsid w:val="0013461D"/>
    <w:rsid w:val="001350EF"/>
    <w:rsid w:val="00136979"/>
    <w:rsid w:val="00137368"/>
    <w:rsid w:val="001378F1"/>
    <w:rsid w:val="00137F7F"/>
    <w:rsid w:val="001422D9"/>
    <w:rsid w:val="00143165"/>
    <w:rsid w:val="00143328"/>
    <w:rsid w:val="0014346D"/>
    <w:rsid w:val="00143723"/>
    <w:rsid w:val="0014496F"/>
    <w:rsid w:val="00144B3D"/>
    <w:rsid w:val="00144ED2"/>
    <w:rsid w:val="0014534D"/>
    <w:rsid w:val="0014648B"/>
    <w:rsid w:val="00150E38"/>
    <w:rsid w:val="00150FDD"/>
    <w:rsid w:val="00153E37"/>
    <w:rsid w:val="0015543C"/>
    <w:rsid w:val="0015677E"/>
    <w:rsid w:val="001576EB"/>
    <w:rsid w:val="001621C5"/>
    <w:rsid w:val="00163683"/>
    <w:rsid w:val="001639B0"/>
    <w:rsid w:val="00163A93"/>
    <w:rsid w:val="0016418D"/>
    <w:rsid w:val="001649FB"/>
    <w:rsid w:val="00164F48"/>
    <w:rsid w:val="00166415"/>
    <w:rsid w:val="00166724"/>
    <w:rsid w:val="00166D5B"/>
    <w:rsid w:val="001675F5"/>
    <w:rsid w:val="00170487"/>
    <w:rsid w:val="00171814"/>
    <w:rsid w:val="0017257C"/>
    <w:rsid w:val="00172C30"/>
    <w:rsid w:val="00172DDF"/>
    <w:rsid w:val="00173551"/>
    <w:rsid w:val="00173A03"/>
    <w:rsid w:val="00174EC6"/>
    <w:rsid w:val="001815A4"/>
    <w:rsid w:val="001817B7"/>
    <w:rsid w:val="001823D1"/>
    <w:rsid w:val="00183FC6"/>
    <w:rsid w:val="0018492D"/>
    <w:rsid w:val="0018634E"/>
    <w:rsid w:val="001868A9"/>
    <w:rsid w:val="00186A25"/>
    <w:rsid w:val="00190D99"/>
    <w:rsid w:val="00191BED"/>
    <w:rsid w:val="001924C0"/>
    <w:rsid w:val="00193C02"/>
    <w:rsid w:val="00195CE0"/>
    <w:rsid w:val="001A032B"/>
    <w:rsid w:val="001A1224"/>
    <w:rsid w:val="001A2FB0"/>
    <w:rsid w:val="001A3AD3"/>
    <w:rsid w:val="001A5776"/>
    <w:rsid w:val="001A57E7"/>
    <w:rsid w:val="001A5802"/>
    <w:rsid w:val="001A781B"/>
    <w:rsid w:val="001B0DD2"/>
    <w:rsid w:val="001B323D"/>
    <w:rsid w:val="001B3ABA"/>
    <w:rsid w:val="001B4814"/>
    <w:rsid w:val="001B4C48"/>
    <w:rsid w:val="001B5D6B"/>
    <w:rsid w:val="001B6BA9"/>
    <w:rsid w:val="001B7D4A"/>
    <w:rsid w:val="001C090D"/>
    <w:rsid w:val="001C0B4D"/>
    <w:rsid w:val="001C26E7"/>
    <w:rsid w:val="001C4111"/>
    <w:rsid w:val="001C5948"/>
    <w:rsid w:val="001C6979"/>
    <w:rsid w:val="001C7AFF"/>
    <w:rsid w:val="001D075B"/>
    <w:rsid w:val="001D20CD"/>
    <w:rsid w:val="001D3624"/>
    <w:rsid w:val="001D3CC1"/>
    <w:rsid w:val="001D5204"/>
    <w:rsid w:val="001D5CDF"/>
    <w:rsid w:val="001D5D98"/>
    <w:rsid w:val="001D7925"/>
    <w:rsid w:val="001D7A0F"/>
    <w:rsid w:val="001D7D8B"/>
    <w:rsid w:val="001E03A3"/>
    <w:rsid w:val="001E11B0"/>
    <w:rsid w:val="001E250A"/>
    <w:rsid w:val="001E3154"/>
    <w:rsid w:val="001E490A"/>
    <w:rsid w:val="001E5F1F"/>
    <w:rsid w:val="001F0120"/>
    <w:rsid w:val="001F0E38"/>
    <w:rsid w:val="001F2793"/>
    <w:rsid w:val="001F2F00"/>
    <w:rsid w:val="001F33B1"/>
    <w:rsid w:val="001F472F"/>
    <w:rsid w:val="001F5093"/>
    <w:rsid w:val="001F705B"/>
    <w:rsid w:val="00200C16"/>
    <w:rsid w:val="00201E5D"/>
    <w:rsid w:val="002035C7"/>
    <w:rsid w:val="00203BB4"/>
    <w:rsid w:val="002044D2"/>
    <w:rsid w:val="00204F3C"/>
    <w:rsid w:val="0020601B"/>
    <w:rsid w:val="0020604E"/>
    <w:rsid w:val="00206907"/>
    <w:rsid w:val="00211EDB"/>
    <w:rsid w:val="00216643"/>
    <w:rsid w:val="00217527"/>
    <w:rsid w:val="00220371"/>
    <w:rsid w:val="002231B9"/>
    <w:rsid w:val="002240CF"/>
    <w:rsid w:val="00227C87"/>
    <w:rsid w:val="00230F96"/>
    <w:rsid w:val="0023233C"/>
    <w:rsid w:val="00234D67"/>
    <w:rsid w:val="00236087"/>
    <w:rsid w:val="00237D12"/>
    <w:rsid w:val="00237F31"/>
    <w:rsid w:val="00241649"/>
    <w:rsid w:val="0024185E"/>
    <w:rsid w:val="002418C0"/>
    <w:rsid w:val="002433BC"/>
    <w:rsid w:val="00243BCF"/>
    <w:rsid w:val="00245558"/>
    <w:rsid w:val="00247521"/>
    <w:rsid w:val="002500CF"/>
    <w:rsid w:val="00250A89"/>
    <w:rsid w:val="00250B49"/>
    <w:rsid w:val="00251AAB"/>
    <w:rsid w:val="002538E5"/>
    <w:rsid w:val="00253D35"/>
    <w:rsid w:val="00255636"/>
    <w:rsid w:val="00255B47"/>
    <w:rsid w:val="00256D53"/>
    <w:rsid w:val="00257A81"/>
    <w:rsid w:val="00260023"/>
    <w:rsid w:val="00260509"/>
    <w:rsid w:val="00260C66"/>
    <w:rsid w:val="00261D97"/>
    <w:rsid w:val="00262229"/>
    <w:rsid w:val="00262674"/>
    <w:rsid w:val="00267988"/>
    <w:rsid w:val="00271B19"/>
    <w:rsid w:val="00272B84"/>
    <w:rsid w:val="00273A74"/>
    <w:rsid w:val="00273F36"/>
    <w:rsid w:val="00275E57"/>
    <w:rsid w:val="00277756"/>
    <w:rsid w:val="00282A37"/>
    <w:rsid w:val="00282CE5"/>
    <w:rsid w:val="00282D54"/>
    <w:rsid w:val="0028784F"/>
    <w:rsid w:val="00296D2F"/>
    <w:rsid w:val="002A0973"/>
    <w:rsid w:val="002A1AB3"/>
    <w:rsid w:val="002A53AB"/>
    <w:rsid w:val="002A66BA"/>
    <w:rsid w:val="002A6ACA"/>
    <w:rsid w:val="002A7685"/>
    <w:rsid w:val="002A7A0B"/>
    <w:rsid w:val="002B052D"/>
    <w:rsid w:val="002B1BAB"/>
    <w:rsid w:val="002B1D3F"/>
    <w:rsid w:val="002B2524"/>
    <w:rsid w:val="002B2573"/>
    <w:rsid w:val="002B2651"/>
    <w:rsid w:val="002B2FBB"/>
    <w:rsid w:val="002B4D97"/>
    <w:rsid w:val="002B4EE3"/>
    <w:rsid w:val="002B6389"/>
    <w:rsid w:val="002C18EA"/>
    <w:rsid w:val="002C1F5C"/>
    <w:rsid w:val="002C37ED"/>
    <w:rsid w:val="002C41C4"/>
    <w:rsid w:val="002C44FD"/>
    <w:rsid w:val="002C5DAA"/>
    <w:rsid w:val="002C649B"/>
    <w:rsid w:val="002C65AF"/>
    <w:rsid w:val="002C7623"/>
    <w:rsid w:val="002D091F"/>
    <w:rsid w:val="002D0BC2"/>
    <w:rsid w:val="002D3739"/>
    <w:rsid w:val="002D4EF3"/>
    <w:rsid w:val="002D5357"/>
    <w:rsid w:val="002D6112"/>
    <w:rsid w:val="002D7CCC"/>
    <w:rsid w:val="002E0EFA"/>
    <w:rsid w:val="002E2386"/>
    <w:rsid w:val="002E29C7"/>
    <w:rsid w:val="002E2C32"/>
    <w:rsid w:val="002E344D"/>
    <w:rsid w:val="002E359B"/>
    <w:rsid w:val="002E3819"/>
    <w:rsid w:val="002E399B"/>
    <w:rsid w:val="002E5197"/>
    <w:rsid w:val="002E5401"/>
    <w:rsid w:val="002E7DEC"/>
    <w:rsid w:val="002F078C"/>
    <w:rsid w:val="002F1BF0"/>
    <w:rsid w:val="002F1DC6"/>
    <w:rsid w:val="002F273B"/>
    <w:rsid w:val="002F5787"/>
    <w:rsid w:val="002F5DB0"/>
    <w:rsid w:val="002F6064"/>
    <w:rsid w:val="002F6B18"/>
    <w:rsid w:val="003014BE"/>
    <w:rsid w:val="0030407C"/>
    <w:rsid w:val="00304540"/>
    <w:rsid w:val="003049CE"/>
    <w:rsid w:val="00305DB9"/>
    <w:rsid w:val="003067E4"/>
    <w:rsid w:val="00306828"/>
    <w:rsid w:val="0030725D"/>
    <w:rsid w:val="003120B3"/>
    <w:rsid w:val="00312296"/>
    <w:rsid w:val="003135A4"/>
    <w:rsid w:val="00315544"/>
    <w:rsid w:val="00315B42"/>
    <w:rsid w:val="00315C00"/>
    <w:rsid w:val="003166B4"/>
    <w:rsid w:val="003203A7"/>
    <w:rsid w:val="00320628"/>
    <w:rsid w:val="003211FE"/>
    <w:rsid w:val="00321C08"/>
    <w:rsid w:val="00322322"/>
    <w:rsid w:val="00322DC7"/>
    <w:rsid w:val="003233E1"/>
    <w:rsid w:val="00323D0B"/>
    <w:rsid w:val="00323F4B"/>
    <w:rsid w:val="003240F5"/>
    <w:rsid w:val="00325309"/>
    <w:rsid w:val="003264F5"/>
    <w:rsid w:val="0033077A"/>
    <w:rsid w:val="00331070"/>
    <w:rsid w:val="00331A95"/>
    <w:rsid w:val="00331BD2"/>
    <w:rsid w:val="00336ED8"/>
    <w:rsid w:val="00336F93"/>
    <w:rsid w:val="00337A4A"/>
    <w:rsid w:val="00337C0B"/>
    <w:rsid w:val="00337F6D"/>
    <w:rsid w:val="00341771"/>
    <w:rsid w:val="00341BA0"/>
    <w:rsid w:val="00341EBD"/>
    <w:rsid w:val="003421C7"/>
    <w:rsid w:val="00344E2B"/>
    <w:rsid w:val="0034654C"/>
    <w:rsid w:val="00347B09"/>
    <w:rsid w:val="00350995"/>
    <w:rsid w:val="00351092"/>
    <w:rsid w:val="003511AC"/>
    <w:rsid w:val="00352C7C"/>
    <w:rsid w:val="003577EB"/>
    <w:rsid w:val="003579C6"/>
    <w:rsid w:val="003611A3"/>
    <w:rsid w:val="003612F0"/>
    <w:rsid w:val="00361847"/>
    <w:rsid w:val="00364081"/>
    <w:rsid w:val="003661A0"/>
    <w:rsid w:val="00366EB7"/>
    <w:rsid w:val="0037204E"/>
    <w:rsid w:val="00372E82"/>
    <w:rsid w:val="0037483C"/>
    <w:rsid w:val="0037696F"/>
    <w:rsid w:val="003776E1"/>
    <w:rsid w:val="003820C8"/>
    <w:rsid w:val="00382E5E"/>
    <w:rsid w:val="003830FA"/>
    <w:rsid w:val="0038444A"/>
    <w:rsid w:val="0038448B"/>
    <w:rsid w:val="00387AA5"/>
    <w:rsid w:val="00387B70"/>
    <w:rsid w:val="00387E83"/>
    <w:rsid w:val="00391B22"/>
    <w:rsid w:val="00391B50"/>
    <w:rsid w:val="00392701"/>
    <w:rsid w:val="00392A1B"/>
    <w:rsid w:val="00396B52"/>
    <w:rsid w:val="003975A0"/>
    <w:rsid w:val="003A0090"/>
    <w:rsid w:val="003A04B8"/>
    <w:rsid w:val="003A06DD"/>
    <w:rsid w:val="003A331A"/>
    <w:rsid w:val="003A3C39"/>
    <w:rsid w:val="003B2259"/>
    <w:rsid w:val="003B46BF"/>
    <w:rsid w:val="003B47F2"/>
    <w:rsid w:val="003B54EA"/>
    <w:rsid w:val="003B5EA2"/>
    <w:rsid w:val="003B6E7A"/>
    <w:rsid w:val="003B729D"/>
    <w:rsid w:val="003C02DF"/>
    <w:rsid w:val="003C24C1"/>
    <w:rsid w:val="003C257A"/>
    <w:rsid w:val="003C4643"/>
    <w:rsid w:val="003C67B7"/>
    <w:rsid w:val="003D05D0"/>
    <w:rsid w:val="003D201A"/>
    <w:rsid w:val="003D2BD7"/>
    <w:rsid w:val="003D48E3"/>
    <w:rsid w:val="003D5006"/>
    <w:rsid w:val="003D530D"/>
    <w:rsid w:val="003D6BDD"/>
    <w:rsid w:val="003D76C6"/>
    <w:rsid w:val="003E09B4"/>
    <w:rsid w:val="003E190C"/>
    <w:rsid w:val="003E209A"/>
    <w:rsid w:val="003E31A8"/>
    <w:rsid w:val="003E3F9E"/>
    <w:rsid w:val="003E4B3C"/>
    <w:rsid w:val="003E5E70"/>
    <w:rsid w:val="003F0230"/>
    <w:rsid w:val="003F2136"/>
    <w:rsid w:val="003F2316"/>
    <w:rsid w:val="003F2BA9"/>
    <w:rsid w:val="003F4229"/>
    <w:rsid w:val="003F4EAF"/>
    <w:rsid w:val="003F6151"/>
    <w:rsid w:val="003F78AD"/>
    <w:rsid w:val="004004C0"/>
    <w:rsid w:val="004010B6"/>
    <w:rsid w:val="00401AA8"/>
    <w:rsid w:val="0040348F"/>
    <w:rsid w:val="004046B8"/>
    <w:rsid w:val="00404708"/>
    <w:rsid w:val="00405474"/>
    <w:rsid w:val="00405AF6"/>
    <w:rsid w:val="00406319"/>
    <w:rsid w:val="00407F7E"/>
    <w:rsid w:val="00410EB6"/>
    <w:rsid w:val="00411053"/>
    <w:rsid w:val="00411F3A"/>
    <w:rsid w:val="0041277B"/>
    <w:rsid w:val="004143A0"/>
    <w:rsid w:val="004146B4"/>
    <w:rsid w:val="00415C5A"/>
    <w:rsid w:val="004166EE"/>
    <w:rsid w:val="004167D1"/>
    <w:rsid w:val="00421643"/>
    <w:rsid w:val="00423A82"/>
    <w:rsid w:val="00423FFE"/>
    <w:rsid w:val="00424165"/>
    <w:rsid w:val="004252E8"/>
    <w:rsid w:val="00426113"/>
    <w:rsid w:val="00426264"/>
    <w:rsid w:val="00426736"/>
    <w:rsid w:val="00426AA6"/>
    <w:rsid w:val="00431C3E"/>
    <w:rsid w:val="0043227C"/>
    <w:rsid w:val="00432E53"/>
    <w:rsid w:val="004342EC"/>
    <w:rsid w:val="004363A0"/>
    <w:rsid w:val="00436723"/>
    <w:rsid w:val="00436F27"/>
    <w:rsid w:val="004373DC"/>
    <w:rsid w:val="00437C0B"/>
    <w:rsid w:val="0044030E"/>
    <w:rsid w:val="004419E1"/>
    <w:rsid w:val="00445E93"/>
    <w:rsid w:val="00447F0A"/>
    <w:rsid w:val="004503D3"/>
    <w:rsid w:val="00450543"/>
    <w:rsid w:val="0045063B"/>
    <w:rsid w:val="004508E9"/>
    <w:rsid w:val="00450BED"/>
    <w:rsid w:val="00451680"/>
    <w:rsid w:val="004522F9"/>
    <w:rsid w:val="00455224"/>
    <w:rsid w:val="0045584C"/>
    <w:rsid w:val="004609DA"/>
    <w:rsid w:val="00460D5B"/>
    <w:rsid w:val="00461084"/>
    <w:rsid w:val="00464DCA"/>
    <w:rsid w:val="00465020"/>
    <w:rsid w:val="00465B8F"/>
    <w:rsid w:val="00465F5F"/>
    <w:rsid w:val="00465FFB"/>
    <w:rsid w:val="00466CBE"/>
    <w:rsid w:val="004673AA"/>
    <w:rsid w:val="004673D5"/>
    <w:rsid w:val="00471891"/>
    <w:rsid w:val="004731B3"/>
    <w:rsid w:val="00473CB2"/>
    <w:rsid w:val="00473D68"/>
    <w:rsid w:val="004741BC"/>
    <w:rsid w:val="004741BE"/>
    <w:rsid w:val="00474BBA"/>
    <w:rsid w:val="0047775B"/>
    <w:rsid w:val="004778F5"/>
    <w:rsid w:val="00477BBA"/>
    <w:rsid w:val="00484C7B"/>
    <w:rsid w:val="0049156A"/>
    <w:rsid w:val="00492B3F"/>
    <w:rsid w:val="004934F2"/>
    <w:rsid w:val="00496C3B"/>
    <w:rsid w:val="004A0C02"/>
    <w:rsid w:val="004A2AF1"/>
    <w:rsid w:val="004A44EA"/>
    <w:rsid w:val="004B1F43"/>
    <w:rsid w:val="004B341D"/>
    <w:rsid w:val="004B35AE"/>
    <w:rsid w:val="004B3FBD"/>
    <w:rsid w:val="004B475D"/>
    <w:rsid w:val="004B4956"/>
    <w:rsid w:val="004B58B4"/>
    <w:rsid w:val="004B68C1"/>
    <w:rsid w:val="004B6933"/>
    <w:rsid w:val="004B6DFC"/>
    <w:rsid w:val="004C19DC"/>
    <w:rsid w:val="004C24AF"/>
    <w:rsid w:val="004C29BB"/>
    <w:rsid w:val="004C2D82"/>
    <w:rsid w:val="004C5644"/>
    <w:rsid w:val="004C56E4"/>
    <w:rsid w:val="004C71A1"/>
    <w:rsid w:val="004D0564"/>
    <w:rsid w:val="004D2610"/>
    <w:rsid w:val="004D27A6"/>
    <w:rsid w:val="004D3F0D"/>
    <w:rsid w:val="004D68F8"/>
    <w:rsid w:val="004D7708"/>
    <w:rsid w:val="004D7B62"/>
    <w:rsid w:val="004D7F7C"/>
    <w:rsid w:val="004E0105"/>
    <w:rsid w:val="004E08FA"/>
    <w:rsid w:val="004E0A37"/>
    <w:rsid w:val="004E0C4D"/>
    <w:rsid w:val="004E2E50"/>
    <w:rsid w:val="004E5EA5"/>
    <w:rsid w:val="004F2029"/>
    <w:rsid w:val="004F2278"/>
    <w:rsid w:val="004F4044"/>
    <w:rsid w:val="004F46DD"/>
    <w:rsid w:val="004F5115"/>
    <w:rsid w:val="00500E1C"/>
    <w:rsid w:val="00501514"/>
    <w:rsid w:val="005029A7"/>
    <w:rsid w:val="00502EA7"/>
    <w:rsid w:val="00504A0D"/>
    <w:rsid w:val="00510A27"/>
    <w:rsid w:val="00511F02"/>
    <w:rsid w:val="005125C2"/>
    <w:rsid w:val="00512CE1"/>
    <w:rsid w:val="00512D4C"/>
    <w:rsid w:val="0051325D"/>
    <w:rsid w:val="00514A7A"/>
    <w:rsid w:val="00514F82"/>
    <w:rsid w:val="00515150"/>
    <w:rsid w:val="0051783B"/>
    <w:rsid w:val="005216B8"/>
    <w:rsid w:val="00521AA8"/>
    <w:rsid w:val="0052229E"/>
    <w:rsid w:val="00522CDE"/>
    <w:rsid w:val="00523DF5"/>
    <w:rsid w:val="00524CDB"/>
    <w:rsid w:val="00526104"/>
    <w:rsid w:val="00526556"/>
    <w:rsid w:val="00526E0E"/>
    <w:rsid w:val="005274BE"/>
    <w:rsid w:val="00531569"/>
    <w:rsid w:val="00532121"/>
    <w:rsid w:val="00532447"/>
    <w:rsid w:val="0053376C"/>
    <w:rsid w:val="00533DD7"/>
    <w:rsid w:val="005406F7"/>
    <w:rsid w:val="005415CB"/>
    <w:rsid w:val="00541831"/>
    <w:rsid w:val="005418FC"/>
    <w:rsid w:val="00542DA6"/>
    <w:rsid w:val="00543DCB"/>
    <w:rsid w:val="00546E38"/>
    <w:rsid w:val="00547588"/>
    <w:rsid w:val="005501C7"/>
    <w:rsid w:val="00550CE6"/>
    <w:rsid w:val="005519D7"/>
    <w:rsid w:val="0055314E"/>
    <w:rsid w:val="0055332A"/>
    <w:rsid w:val="0055589F"/>
    <w:rsid w:val="005609C9"/>
    <w:rsid w:val="0056263C"/>
    <w:rsid w:val="00565441"/>
    <w:rsid w:val="00565C7F"/>
    <w:rsid w:val="00566252"/>
    <w:rsid w:val="00567FEF"/>
    <w:rsid w:val="00570258"/>
    <w:rsid w:val="00570B41"/>
    <w:rsid w:val="00572435"/>
    <w:rsid w:val="0057573E"/>
    <w:rsid w:val="00577231"/>
    <w:rsid w:val="00577689"/>
    <w:rsid w:val="00583742"/>
    <w:rsid w:val="00583A3A"/>
    <w:rsid w:val="00587A3B"/>
    <w:rsid w:val="00587FB4"/>
    <w:rsid w:val="00590C77"/>
    <w:rsid w:val="00591261"/>
    <w:rsid w:val="00592645"/>
    <w:rsid w:val="00592801"/>
    <w:rsid w:val="00592F93"/>
    <w:rsid w:val="00594CCC"/>
    <w:rsid w:val="005951E3"/>
    <w:rsid w:val="00596D44"/>
    <w:rsid w:val="00597C5B"/>
    <w:rsid w:val="00597D58"/>
    <w:rsid w:val="005A24D0"/>
    <w:rsid w:val="005A281E"/>
    <w:rsid w:val="005A30B7"/>
    <w:rsid w:val="005A30F3"/>
    <w:rsid w:val="005A39A5"/>
    <w:rsid w:val="005A42FF"/>
    <w:rsid w:val="005A5E82"/>
    <w:rsid w:val="005A7B26"/>
    <w:rsid w:val="005B2D88"/>
    <w:rsid w:val="005B3015"/>
    <w:rsid w:val="005B30BE"/>
    <w:rsid w:val="005B3C90"/>
    <w:rsid w:val="005B70FB"/>
    <w:rsid w:val="005C1D69"/>
    <w:rsid w:val="005C2D8F"/>
    <w:rsid w:val="005C43EA"/>
    <w:rsid w:val="005C6D58"/>
    <w:rsid w:val="005C7A2D"/>
    <w:rsid w:val="005C7ADB"/>
    <w:rsid w:val="005D1B88"/>
    <w:rsid w:val="005D3DA8"/>
    <w:rsid w:val="005D48C0"/>
    <w:rsid w:val="005D4AFE"/>
    <w:rsid w:val="005D6BC1"/>
    <w:rsid w:val="005D7C80"/>
    <w:rsid w:val="005E0E9B"/>
    <w:rsid w:val="005E1F8F"/>
    <w:rsid w:val="005E6440"/>
    <w:rsid w:val="005E7B59"/>
    <w:rsid w:val="005E7B7E"/>
    <w:rsid w:val="005F0A51"/>
    <w:rsid w:val="005F1D11"/>
    <w:rsid w:val="005F23E0"/>
    <w:rsid w:val="005F4BAE"/>
    <w:rsid w:val="005F4C9D"/>
    <w:rsid w:val="005F5F25"/>
    <w:rsid w:val="005F7C91"/>
    <w:rsid w:val="005F7FEC"/>
    <w:rsid w:val="00601857"/>
    <w:rsid w:val="006032D3"/>
    <w:rsid w:val="00605745"/>
    <w:rsid w:val="00605AA6"/>
    <w:rsid w:val="00606C2F"/>
    <w:rsid w:val="0061065D"/>
    <w:rsid w:val="00611386"/>
    <w:rsid w:val="0061301A"/>
    <w:rsid w:val="00613261"/>
    <w:rsid w:val="006168F1"/>
    <w:rsid w:val="00617849"/>
    <w:rsid w:val="006230D4"/>
    <w:rsid w:val="006249FE"/>
    <w:rsid w:val="00624DDF"/>
    <w:rsid w:val="00624F05"/>
    <w:rsid w:val="0062557D"/>
    <w:rsid w:val="00625A03"/>
    <w:rsid w:val="00626149"/>
    <w:rsid w:val="00626E5D"/>
    <w:rsid w:val="006272CE"/>
    <w:rsid w:val="006302DA"/>
    <w:rsid w:val="00634110"/>
    <w:rsid w:val="006355CB"/>
    <w:rsid w:val="00636FF9"/>
    <w:rsid w:val="0063741B"/>
    <w:rsid w:val="00637CCF"/>
    <w:rsid w:val="0064025E"/>
    <w:rsid w:val="00641925"/>
    <w:rsid w:val="006463EC"/>
    <w:rsid w:val="00650070"/>
    <w:rsid w:val="006523D2"/>
    <w:rsid w:val="00652E20"/>
    <w:rsid w:val="006531C4"/>
    <w:rsid w:val="0065413F"/>
    <w:rsid w:val="00655EC6"/>
    <w:rsid w:val="0065626A"/>
    <w:rsid w:val="006562C2"/>
    <w:rsid w:val="006563E6"/>
    <w:rsid w:val="00657881"/>
    <w:rsid w:val="006600C3"/>
    <w:rsid w:val="006626A8"/>
    <w:rsid w:val="00662B9F"/>
    <w:rsid w:val="0066466E"/>
    <w:rsid w:val="0066514D"/>
    <w:rsid w:val="00665F99"/>
    <w:rsid w:val="00667C34"/>
    <w:rsid w:val="00667D8D"/>
    <w:rsid w:val="00672510"/>
    <w:rsid w:val="00674396"/>
    <w:rsid w:val="0067464D"/>
    <w:rsid w:val="006754F0"/>
    <w:rsid w:val="006828FA"/>
    <w:rsid w:val="00686DB1"/>
    <w:rsid w:val="00686F13"/>
    <w:rsid w:val="00690A6C"/>
    <w:rsid w:val="00692727"/>
    <w:rsid w:val="006960A4"/>
    <w:rsid w:val="0069628D"/>
    <w:rsid w:val="006962E3"/>
    <w:rsid w:val="00696A8B"/>
    <w:rsid w:val="00696F30"/>
    <w:rsid w:val="00697099"/>
    <w:rsid w:val="00697B67"/>
    <w:rsid w:val="006A0252"/>
    <w:rsid w:val="006A0A64"/>
    <w:rsid w:val="006A2DBF"/>
    <w:rsid w:val="006A3368"/>
    <w:rsid w:val="006A5335"/>
    <w:rsid w:val="006A668A"/>
    <w:rsid w:val="006A7893"/>
    <w:rsid w:val="006B0109"/>
    <w:rsid w:val="006B04DD"/>
    <w:rsid w:val="006B06E7"/>
    <w:rsid w:val="006B08C7"/>
    <w:rsid w:val="006B1138"/>
    <w:rsid w:val="006B11DB"/>
    <w:rsid w:val="006B3987"/>
    <w:rsid w:val="006B3B4C"/>
    <w:rsid w:val="006B443B"/>
    <w:rsid w:val="006C3479"/>
    <w:rsid w:val="006C3651"/>
    <w:rsid w:val="006C3792"/>
    <w:rsid w:val="006C38CF"/>
    <w:rsid w:val="006C4AEE"/>
    <w:rsid w:val="006C6906"/>
    <w:rsid w:val="006D0FD7"/>
    <w:rsid w:val="006D39FC"/>
    <w:rsid w:val="006D4AC1"/>
    <w:rsid w:val="006D502A"/>
    <w:rsid w:val="006E2AB5"/>
    <w:rsid w:val="006E2B73"/>
    <w:rsid w:val="006E39EA"/>
    <w:rsid w:val="006E56DB"/>
    <w:rsid w:val="006E7988"/>
    <w:rsid w:val="006E7A6C"/>
    <w:rsid w:val="006F1563"/>
    <w:rsid w:val="006F1636"/>
    <w:rsid w:val="006F33A6"/>
    <w:rsid w:val="006F3452"/>
    <w:rsid w:val="006F4A64"/>
    <w:rsid w:val="006F619A"/>
    <w:rsid w:val="006F74E1"/>
    <w:rsid w:val="006F7611"/>
    <w:rsid w:val="007001F9"/>
    <w:rsid w:val="007017DE"/>
    <w:rsid w:val="007024DB"/>
    <w:rsid w:val="00702F1A"/>
    <w:rsid w:val="0070439B"/>
    <w:rsid w:val="00705D75"/>
    <w:rsid w:val="007067FC"/>
    <w:rsid w:val="00706D48"/>
    <w:rsid w:val="00707A6B"/>
    <w:rsid w:val="00711847"/>
    <w:rsid w:val="007118DF"/>
    <w:rsid w:val="007134E9"/>
    <w:rsid w:val="0071439D"/>
    <w:rsid w:val="00715449"/>
    <w:rsid w:val="00716E2D"/>
    <w:rsid w:val="00720211"/>
    <w:rsid w:val="00720E3B"/>
    <w:rsid w:val="007212F6"/>
    <w:rsid w:val="007230EA"/>
    <w:rsid w:val="00724254"/>
    <w:rsid w:val="00725D38"/>
    <w:rsid w:val="0072638C"/>
    <w:rsid w:val="00726685"/>
    <w:rsid w:val="00727DF2"/>
    <w:rsid w:val="00730160"/>
    <w:rsid w:val="00730333"/>
    <w:rsid w:val="00730E78"/>
    <w:rsid w:val="00732D6D"/>
    <w:rsid w:val="00732FFF"/>
    <w:rsid w:val="0073407A"/>
    <w:rsid w:val="0073731F"/>
    <w:rsid w:val="00737489"/>
    <w:rsid w:val="00742904"/>
    <w:rsid w:val="00742DE2"/>
    <w:rsid w:val="00742F89"/>
    <w:rsid w:val="00743EBD"/>
    <w:rsid w:val="00745F65"/>
    <w:rsid w:val="00746BED"/>
    <w:rsid w:val="00747D1F"/>
    <w:rsid w:val="00747DB6"/>
    <w:rsid w:val="00747EB6"/>
    <w:rsid w:val="00753FEC"/>
    <w:rsid w:val="0075649F"/>
    <w:rsid w:val="00756847"/>
    <w:rsid w:val="007603A5"/>
    <w:rsid w:val="007626FF"/>
    <w:rsid w:val="00764526"/>
    <w:rsid w:val="007646A4"/>
    <w:rsid w:val="007666F4"/>
    <w:rsid w:val="007722DB"/>
    <w:rsid w:val="0077368A"/>
    <w:rsid w:val="00773727"/>
    <w:rsid w:val="00773A03"/>
    <w:rsid w:val="00773C65"/>
    <w:rsid w:val="007748D2"/>
    <w:rsid w:val="00774E3A"/>
    <w:rsid w:val="00775604"/>
    <w:rsid w:val="00777203"/>
    <w:rsid w:val="00777A7C"/>
    <w:rsid w:val="007802E5"/>
    <w:rsid w:val="00780E3C"/>
    <w:rsid w:val="00781460"/>
    <w:rsid w:val="00783230"/>
    <w:rsid w:val="007837A3"/>
    <w:rsid w:val="00784AD8"/>
    <w:rsid w:val="00784F54"/>
    <w:rsid w:val="00784F77"/>
    <w:rsid w:val="00785615"/>
    <w:rsid w:val="007862B4"/>
    <w:rsid w:val="00787CD8"/>
    <w:rsid w:val="0079001E"/>
    <w:rsid w:val="00791F3E"/>
    <w:rsid w:val="007923FA"/>
    <w:rsid w:val="00794C6F"/>
    <w:rsid w:val="007968BE"/>
    <w:rsid w:val="007A1111"/>
    <w:rsid w:val="007A139E"/>
    <w:rsid w:val="007A1FB1"/>
    <w:rsid w:val="007A271E"/>
    <w:rsid w:val="007A3105"/>
    <w:rsid w:val="007A4566"/>
    <w:rsid w:val="007A4574"/>
    <w:rsid w:val="007B0430"/>
    <w:rsid w:val="007B0BFB"/>
    <w:rsid w:val="007B1337"/>
    <w:rsid w:val="007B1A34"/>
    <w:rsid w:val="007B214A"/>
    <w:rsid w:val="007B282E"/>
    <w:rsid w:val="007B32D4"/>
    <w:rsid w:val="007B476F"/>
    <w:rsid w:val="007B4E1E"/>
    <w:rsid w:val="007B4F62"/>
    <w:rsid w:val="007B56D2"/>
    <w:rsid w:val="007C0736"/>
    <w:rsid w:val="007C1377"/>
    <w:rsid w:val="007C15B0"/>
    <w:rsid w:val="007C24B1"/>
    <w:rsid w:val="007C2D22"/>
    <w:rsid w:val="007C5839"/>
    <w:rsid w:val="007C64A0"/>
    <w:rsid w:val="007C65AC"/>
    <w:rsid w:val="007D2023"/>
    <w:rsid w:val="007D294F"/>
    <w:rsid w:val="007D654D"/>
    <w:rsid w:val="007D69E8"/>
    <w:rsid w:val="007D6CC3"/>
    <w:rsid w:val="007E00B7"/>
    <w:rsid w:val="007E0327"/>
    <w:rsid w:val="007E0987"/>
    <w:rsid w:val="007E0E71"/>
    <w:rsid w:val="007E2654"/>
    <w:rsid w:val="007E2F25"/>
    <w:rsid w:val="007E376D"/>
    <w:rsid w:val="007E3B35"/>
    <w:rsid w:val="007E3B88"/>
    <w:rsid w:val="007E42EA"/>
    <w:rsid w:val="007E65C3"/>
    <w:rsid w:val="007E6E3D"/>
    <w:rsid w:val="007F0127"/>
    <w:rsid w:val="007F0F0E"/>
    <w:rsid w:val="007F15B7"/>
    <w:rsid w:val="007F1B74"/>
    <w:rsid w:val="007F1DA7"/>
    <w:rsid w:val="007F3856"/>
    <w:rsid w:val="007F4E7F"/>
    <w:rsid w:val="007F58E1"/>
    <w:rsid w:val="00800F3A"/>
    <w:rsid w:val="008013FD"/>
    <w:rsid w:val="00801D4A"/>
    <w:rsid w:val="0080518C"/>
    <w:rsid w:val="00805BFC"/>
    <w:rsid w:val="00806317"/>
    <w:rsid w:val="0081407E"/>
    <w:rsid w:val="0081419E"/>
    <w:rsid w:val="00815618"/>
    <w:rsid w:val="008156CC"/>
    <w:rsid w:val="00815E3E"/>
    <w:rsid w:val="00817155"/>
    <w:rsid w:val="00820C59"/>
    <w:rsid w:val="00820DD8"/>
    <w:rsid w:val="00821CC0"/>
    <w:rsid w:val="0082356A"/>
    <w:rsid w:val="00824727"/>
    <w:rsid w:val="00825463"/>
    <w:rsid w:val="00826AC0"/>
    <w:rsid w:val="0083046C"/>
    <w:rsid w:val="008306C3"/>
    <w:rsid w:val="008330CF"/>
    <w:rsid w:val="00834986"/>
    <w:rsid w:val="00836F81"/>
    <w:rsid w:val="00837F4E"/>
    <w:rsid w:val="00837FF8"/>
    <w:rsid w:val="0084102F"/>
    <w:rsid w:val="008448DD"/>
    <w:rsid w:val="00844B49"/>
    <w:rsid w:val="00845959"/>
    <w:rsid w:val="00845F78"/>
    <w:rsid w:val="00846FF8"/>
    <w:rsid w:val="00847E89"/>
    <w:rsid w:val="008500BB"/>
    <w:rsid w:val="00851A05"/>
    <w:rsid w:val="008523B9"/>
    <w:rsid w:val="00852853"/>
    <w:rsid w:val="008528D0"/>
    <w:rsid w:val="008528E4"/>
    <w:rsid w:val="0085525D"/>
    <w:rsid w:val="00855A50"/>
    <w:rsid w:val="00856798"/>
    <w:rsid w:val="00856CD2"/>
    <w:rsid w:val="00856CF1"/>
    <w:rsid w:val="00860F81"/>
    <w:rsid w:val="00861417"/>
    <w:rsid w:val="008626B5"/>
    <w:rsid w:val="008633B8"/>
    <w:rsid w:val="008638C7"/>
    <w:rsid w:val="00863E65"/>
    <w:rsid w:val="008645B0"/>
    <w:rsid w:val="00867A61"/>
    <w:rsid w:val="00867F89"/>
    <w:rsid w:val="00871A27"/>
    <w:rsid w:val="00873361"/>
    <w:rsid w:val="008738E9"/>
    <w:rsid w:val="00875717"/>
    <w:rsid w:val="00875E77"/>
    <w:rsid w:val="008767A7"/>
    <w:rsid w:val="008774DA"/>
    <w:rsid w:val="00877C2E"/>
    <w:rsid w:val="008808BE"/>
    <w:rsid w:val="00882170"/>
    <w:rsid w:val="008831C3"/>
    <w:rsid w:val="00883F45"/>
    <w:rsid w:val="00885587"/>
    <w:rsid w:val="00885EF2"/>
    <w:rsid w:val="008863F1"/>
    <w:rsid w:val="00890038"/>
    <w:rsid w:val="0089020A"/>
    <w:rsid w:val="00891201"/>
    <w:rsid w:val="00892709"/>
    <w:rsid w:val="00892822"/>
    <w:rsid w:val="00893978"/>
    <w:rsid w:val="00894212"/>
    <w:rsid w:val="008948EA"/>
    <w:rsid w:val="008951DC"/>
    <w:rsid w:val="008A0AAB"/>
    <w:rsid w:val="008A31BE"/>
    <w:rsid w:val="008A3D55"/>
    <w:rsid w:val="008A532E"/>
    <w:rsid w:val="008A662C"/>
    <w:rsid w:val="008A6BB5"/>
    <w:rsid w:val="008A6EE1"/>
    <w:rsid w:val="008B038F"/>
    <w:rsid w:val="008B315D"/>
    <w:rsid w:val="008B36E4"/>
    <w:rsid w:val="008B3C3D"/>
    <w:rsid w:val="008B5781"/>
    <w:rsid w:val="008B6267"/>
    <w:rsid w:val="008C1B58"/>
    <w:rsid w:val="008C2A80"/>
    <w:rsid w:val="008C33AB"/>
    <w:rsid w:val="008C4A5E"/>
    <w:rsid w:val="008C6904"/>
    <w:rsid w:val="008D04E6"/>
    <w:rsid w:val="008D1424"/>
    <w:rsid w:val="008D1E69"/>
    <w:rsid w:val="008D2529"/>
    <w:rsid w:val="008D318C"/>
    <w:rsid w:val="008D36AE"/>
    <w:rsid w:val="008D545B"/>
    <w:rsid w:val="008D5DB6"/>
    <w:rsid w:val="008D6155"/>
    <w:rsid w:val="008D7F76"/>
    <w:rsid w:val="008E39E1"/>
    <w:rsid w:val="008E3BA7"/>
    <w:rsid w:val="008E5AEE"/>
    <w:rsid w:val="008E662C"/>
    <w:rsid w:val="008E6812"/>
    <w:rsid w:val="008F3546"/>
    <w:rsid w:val="008F3BD5"/>
    <w:rsid w:val="008F3FD9"/>
    <w:rsid w:val="008F46E9"/>
    <w:rsid w:val="008F48D2"/>
    <w:rsid w:val="008F5A4B"/>
    <w:rsid w:val="008F5CDF"/>
    <w:rsid w:val="008F6A68"/>
    <w:rsid w:val="008F725F"/>
    <w:rsid w:val="008F728B"/>
    <w:rsid w:val="008F7404"/>
    <w:rsid w:val="009009A3"/>
    <w:rsid w:val="0090194B"/>
    <w:rsid w:val="00905C7D"/>
    <w:rsid w:val="009066DD"/>
    <w:rsid w:val="009103C8"/>
    <w:rsid w:val="009135BC"/>
    <w:rsid w:val="009142BA"/>
    <w:rsid w:val="00914542"/>
    <w:rsid w:val="009169E5"/>
    <w:rsid w:val="009172B5"/>
    <w:rsid w:val="009174BF"/>
    <w:rsid w:val="00921AFA"/>
    <w:rsid w:val="00922662"/>
    <w:rsid w:val="009248DE"/>
    <w:rsid w:val="00925D44"/>
    <w:rsid w:val="00930D35"/>
    <w:rsid w:val="00930D9C"/>
    <w:rsid w:val="00931AF3"/>
    <w:rsid w:val="00933035"/>
    <w:rsid w:val="00933A02"/>
    <w:rsid w:val="009349E7"/>
    <w:rsid w:val="00935B9C"/>
    <w:rsid w:val="00937133"/>
    <w:rsid w:val="00937ED0"/>
    <w:rsid w:val="00940F72"/>
    <w:rsid w:val="009416A6"/>
    <w:rsid w:val="00942E09"/>
    <w:rsid w:val="00943B5D"/>
    <w:rsid w:val="00944615"/>
    <w:rsid w:val="00944A59"/>
    <w:rsid w:val="0094510B"/>
    <w:rsid w:val="00945961"/>
    <w:rsid w:val="009469B2"/>
    <w:rsid w:val="0095015C"/>
    <w:rsid w:val="009502D9"/>
    <w:rsid w:val="00950D26"/>
    <w:rsid w:val="00950DB5"/>
    <w:rsid w:val="00952690"/>
    <w:rsid w:val="00953873"/>
    <w:rsid w:val="0095401A"/>
    <w:rsid w:val="0095424F"/>
    <w:rsid w:val="0095441F"/>
    <w:rsid w:val="009544F1"/>
    <w:rsid w:val="00954779"/>
    <w:rsid w:val="00954F37"/>
    <w:rsid w:val="00955056"/>
    <w:rsid w:val="00955BF5"/>
    <w:rsid w:val="00956A5F"/>
    <w:rsid w:val="00957526"/>
    <w:rsid w:val="00957A7F"/>
    <w:rsid w:val="00960818"/>
    <w:rsid w:val="0096206D"/>
    <w:rsid w:val="0096248C"/>
    <w:rsid w:val="00962559"/>
    <w:rsid w:val="00962F15"/>
    <w:rsid w:val="00963C39"/>
    <w:rsid w:val="0096480F"/>
    <w:rsid w:val="0096630D"/>
    <w:rsid w:val="0096639A"/>
    <w:rsid w:val="009673BD"/>
    <w:rsid w:val="00971294"/>
    <w:rsid w:val="0097189A"/>
    <w:rsid w:val="00972AAD"/>
    <w:rsid w:val="0097529E"/>
    <w:rsid w:val="0097647D"/>
    <w:rsid w:val="00980B65"/>
    <w:rsid w:val="00981869"/>
    <w:rsid w:val="00982061"/>
    <w:rsid w:val="00982D50"/>
    <w:rsid w:val="009830FA"/>
    <w:rsid w:val="009833DC"/>
    <w:rsid w:val="00984E9D"/>
    <w:rsid w:val="00993B36"/>
    <w:rsid w:val="0099504B"/>
    <w:rsid w:val="0099535E"/>
    <w:rsid w:val="00995455"/>
    <w:rsid w:val="009976F7"/>
    <w:rsid w:val="009A1170"/>
    <w:rsid w:val="009A1590"/>
    <w:rsid w:val="009A18E0"/>
    <w:rsid w:val="009A2BC2"/>
    <w:rsid w:val="009A4631"/>
    <w:rsid w:val="009A4CBD"/>
    <w:rsid w:val="009A7286"/>
    <w:rsid w:val="009B19D4"/>
    <w:rsid w:val="009B28FC"/>
    <w:rsid w:val="009B4E91"/>
    <w:rsid w:val="009B52BB"/>
    <w:rsid w:val="009B5785"/>
    <w:rsid w:val="009B5E2D"/>
    <w:rsid w:val="009B7047"/>
    <w:rsid w:val="009C010A"/>
    <w:rsid w:val="009C1157"/>
    <w:rsid w:val="009C17F9"/>
    <w:rsid w:val="009C293E"/>
    <w:rsid w:val="009C333F"/>
    <w:rsid w:val="009C3870"/>
    <w:rsid w:val="009C428C"/>
    <w:rsid w:val="009C4596"/>
    <w:rsid w:val="009C46C1"/>
    <w:rsid w:val="009C477B"/>
    <w:rsid w:val="009C5564"/>
    <w:rsid w:val="009C5CEE"/>
    <w:rsid w:val="009D1D6B"/>
    <w:rsid w:val="009D3874"/>
    <w:rsid w:val="009D3BBC"/>
    <w:rsid w:val="009E02DF"/>
    <w:rsid w:val="009E0697"/>
    <w:rsid w:val="009E0C59"/>
    <w:rsid w:val="009E2730"/>
    <w:rsid w:val="009E2793"/>
    <w:rsid w:val="009E2E53"/>
    <w:rsid w:val="009E2E83"/>
    <w:rsid w:val="009E33C2"/>
    <w:rsid w:val="009E3C1E"/>
    <w:rsid w:val="009E4445"/>
    <w:rsid w:val="009E6579"/>
    <w:rsid w:val="009E76C6"/>
    <w:rsid w:val="009F0951"/>
    <w:rsid w:val="009F0E42"/>
    <w:rsid w:val="009F5B77"/>
    <w:rsid w:val="009F6809"/>
    <w:rsid w:val="009F7A01"/>
    <w:rsid w:val="00A00502"/>
    <w:rsid w:val="00A062A7"/>
    <w:rsid w:val="00A068F5"/>
    <w:rsid w:val="00A07B1B"/>
    <w:rsid w:val="00A10C50"/>
    <w:rsid w:val="00A10EA1"/>
    <w:rsid w:val="00A11C74"/>
    <w:rsid w:val="00A12641"/>
    <w:rsid w:val="00A14D0A"/>
    <w:rsid w:val="00A1515F"/>
    <w:rsid w:val="00A15332"/>
    <w:rsid w:val="00A174D1"/>
    <w:rsid w:val="00A20C27"/>
    <w:rsid w:val="00A2160B"/>
    <w:rsid w:val="00A23422"/>
    <w:rsid w:val="00A23A6F"/>
    <w:rsid w:val="00A23CAA"/>
    <w:rsid w:val="00A242E5"/>
    <w:rsid w:val="00A249C7"/>
    <w:rsid w:val="00A24B24"/>
    <w:rsid w:val="00A25113"/>
    <w:rsid w:val="00A25A7B"/>
    <w:rsid w:val="00A25AF8"/>
    <w:rsid w:val="00A30B7C"/>
    <w:rsid w:val="00A30FBC"/>
    <w:rsid w:val="00A32696"/>
    <w:rsid w:val="00A33198"/>
    <w:rsid w:val="00A33736"/>
    <w:rsid w:val="00A34F69"/>
    <w:rsid w:val="00A360B0"/>
    <w:rsid w:val="00A365B1"/>
    <w:rsid w:val="00A36872"/>
    <w:rsid w:val="00A36BD2"/>
    <w:rsid w:val="00A37BD9"/>
    <w:rsid w:val="00A37BFA"/>
    <w:rsid w:val="00A4124E"/>
    <w:rsid w:val="00A41CDD"/>
    <w:rsid w:val="00A41EE0"/>
    <w:rsid w:val="00A42B3B"/>
    <w:rsid w:val="00A47489"/>
    <w:rsid w:val="00A532A1"/>
    <w:rsid w:val="00A5437F"/>
    <w:rsid w:val="00A54842"/>
    <w:rsid w:val="00A5494E"/>
    <w:rsid w:val="00A54994"/>
    <w:rsid w:val="00A552B9"/>
    <w:rsid w:val="00A609DE"/>
    <w:rsid w:val="00A63738"/>
    <w:rsid w:val="00A640BB"/>
    <w:rsid w:val="00A648EE"/>
    <w:rsid w:val="00A663C3"/>
    <w:rsid w:val="00A6659D"/>
    <w:rsid w:val="00A67FE0"/>
    <w:rsid w:val="00A72BA8"/>
    <w:rsid w:val="00A74B25"/>
    <w:rsid w:val="00A757EE"/>
    <w:rsid w:val="00A77063"/>
    <w:rsid w:val="00A80FAC"/>
    <w:rsid w:val="00A8413C"/>
    <w:rsid w:val="00A84357"/>
    <w:rsid w:val="00A91599"/>
    <w:rsid w:val="00A924C2"/>
    <w:rsid w:val="00AA2C29"/>
    <w:rsid w:val="00AA4C94"/>
    <w:rsid w:val="00AA545D"/>
    <w:rsid w:val="00AA7F0D"/>
    <w:rsid w:val="00AB4FBE"/>
    <w:rsid w:val="00AB54D2"/>
    <w:rsid w:val="00AB5951"/>
    <w:rsid w:val="00AB78C1"/>
    <w:rsid w:val="00AC2928"/>
    <w:rsid w:val="00AC2AE1"/>
    <w:rsid w:val="00AC4E10"/>
    <w:rsid w:val="00AC4E4A"/>
    <w:rsid w:val="00AC55E2"/>
    <w:rsid w:val="00AC6B7A"/>
    <w:rsid w:val="00AC73AF"/>
    <w:rsid w:val="00AD1C47"/>
    <w:rsid w:val="00AD2122"/>
    <w:rsid w:val="00AD2D72"/>
    <w:rsid w:val="00AD30D5"/>
    <w:rsid w:val="00AD7464"/>
    <w:rsid w:val="00AD7FDB"/>
    <w:rsid w:val="00AE3CAB"/>
    <w:rsid w:val="00AE3E88"/>
    <w:rsid w:val="00AE6CD5"/>
    <w:rsid w:val="00AF02B9"/>
    <w:rsid w:val="00AF12F2"/>
    <w:rsid w:val="00AF3C92"/>
    <w:rsid w:val="00AF4B62"/>
    <w:rsid w:val="00AF538E"/>
    <w:rsid w:val="00AF6067"/>
    <w:rsid w:val="00AF78A5"/>
    <w:rsid w:val="00B01751"/>
    <w:rsid w:val="00B01775"/>
    <w:rsid w:val="00B0211D"/>
    <w:rsid w:val="00B04590"/>
    <w:rsid w:val="00B051BA"/>
    <w:rsid w:val="00B135BB"/>
    <w:rsid w:val="00B1527B"/>
    <w:rsid w:val="00B15798"/>
    <w:rsid w:val="00B1721D"/>
    <w:rsid w:val="00B17459"/>
    <w:rsid w:val="00B2038C"/>
    <w:rsid w:val="00B21029"/>
    <w:rsid w:val="00B21124"/>
    <w:rsid w:val="00B228B5"/>
    <w:rsid w:val="00B23B49"/>
    <w:rsid w:val="00B24BBE"/>
    <w:rsid w:val="00B25840"/>
    <w:rsid w:val="00B263FC"/>
    <w:rsid w:val="00B269D0"/>
    <w:rsid w:val="00B27B9B"/>
    <w:rsid w:val="00B3166C"/>
    <w:rsid w:val="00B3313D"/>
    <w:rsid w:val="00B37A69"/>
    <w:rsid w:val="00B37DAA"/>
    <w:rsid w:val="00B37FA2"/>
    <w:rsid w:val="00B4216B"/>
    <w:rsid w:val="00B4254F"/>
    <w:rsid w:val="00B44174"/>
    <w:rsid w:val="00B44382"/>
    <w:rsid w:val="00B45C8E"/>
    <w:rsid w:val="00B46FE8"/>
    <w:rsid w:val="00B50743"/>
    <w:rsid w:val="00B521B1"/>
    <w:rsid w:val="00B526DC"/>
    <w:rsid w:val="00B52E68"/>
    <w:rsid w:val="00B52FE1"/>
    <w:rsid w:val="00B54FB9"/>
    <w:rsid w:val="00B55CFE"/>
    <w:rsid w:val="00B62178"/>
    <w:rsid w:val="00B6220D"/>
    <w:rsid w:val="00B62C97"/>
    <w:rsid w:val="00B62E55"/>
    <w:rsid w:val="00B62EBA"/>
    <w:rsid w:val="00B6310F"/>
    <w:rsid w:val="00B640D3"/>
    <w:rsid w:val="00B64846"/>
    <w:rsid w:val="00B65C34"/>
    <w:rsid w:val="00B705C4"/>
    <w:rsid w:val="00B7664C"/>
    <w:rsid w:val="00B77244"/>
    <w:rsid w:val="00B77563"/>
    <w:rsid w:val="00B80298"/>
    <w:rsid w:val="00B80D71"/>
    <w:rsid w:val="00B80EF3"/>
    <w:rsid w:val="00B81373"/>
    <w:rsid w:val="00B81974"/>
    <w:rsid w:val="00B8215A"/>
    <w:rsid w:val="00B84DF5"/>
    <w:rsid w:val="00B95B8B"/>
    <w:rsid w:val="00B96D54"/>
    <w:rsid w:val="00B977BF"/>
    <w:rsid w:val="00B97EE5"/>
    <w:rsid w:val="00BA0D1B"/>
    <w:rsid w:val="00BA2A42"/>
    <w:rsid w:val="00BA36EB"/>
    <w:rsid w:val="00BA4475"/>
    <w:rsid w:val="00BA61F0"/>
    <w:rsid w:val="00BA6B14"/>
    <w:rsid w:val="00BA6BDB"/>
    <w:rsid w:val="00BA7B8E"/>
    <w:rsid w:val="00BB0332"/>
    <w:rsid w:val="00BB13B6"/>
    <w:rsid w:val="00BB2CC6"/>
    <w:rsid w:val="00BB3413"/>
    <w:rsid w:val="00BB5547"/>
    <w:rsid w:val="00BB62E7"/>
    <w:rsid w:val="00BB739C"/>
    <w:rsid w:val="00BC02F4"/>
    <w:rsid w:val="00BC0E24"/>
    <w:rsid w:val="00BC2989"/>
    <w:rsid w:val="00BC3266"/>
    <w:rsid w:val="00BC35B5"/>
    <w:rsid w:val="00BC4156"/>
    <w:rsid w:val="00BC5391"/>
    <w:rsid w:val="00BC54EC"/>
    <w:rsid w:val="00BC6BBB"/>
    <w:rsid w:val="00BC6D30"/>
    <w:rsid w:val="00BD01E0"/>
    <w:rsid w:val="00BD2113"/>
    <w:rsid w:val="00BD2DA9"/>
    <w:rsid w:val="00BE08AB"/>
    <w:rsid w:val="00BE0905"/>
    <w:rsid w:val="00BE2A49"/>
    <w:rsid w:val="00BE2A56"/>
    <w:rsid w:val="00BE2D3B"/>
    <w:rsid w:val="00BE3A9E"/>
    <w:rsid w:val="00BE53B9"/>
    <w:rsid w:val="00BE6CCF"/>
    <w:rsid w:val="00BF1485"/>
    <w:rsid w:val="00BF14D8"/>
    <w:rsid w:val="00BF175C"/>
    <w:rsid w:val="00BF37E9"/>
    <w:rsid w:val="00BF459A"/>
    <w:rsid w:val="00BF7429"/>
    <w:rsid w:val="00BF75BB"/>
    <w:rsid w:val="00C00CF4"/>
    <w:rsid w:val="00C01484"/>
    <w:rsid w:val="00C057CA"/>
    <w:rsid w:val="00C05C43"/>
    <w:rsid w:val="00C05F7E"/>
    <w:rsid w:val="00C07E80"/>
    <w:rsid w:val="00C1114F"/>
    <w:rsid w:val="00C111CC"/>
    <w:rsid w:val="00C112E7"/>
    <w:rsid w:val="00C11BD3"/>
    <w:rsid w:val="00C125F3"/>
    <w:rsid w:val="00C12D73"/>
    <w:rsid w:val="00C12ED0"/>
    <w:rsid w:val="00C14C44"/>
    <w:rsid w:val="00C14F0C"/>
    <w:rsid w:val="00C15408"/>
    <w:rsid w:val="00C175D4"/>
    <w:rsid w:val="00C1794A"/>
    <w:rsid w:val="00C17D92"/>
    <w:rsid w:val="00C21D57"/>
    <w:rsid w:val="00C220CA"/>
    <w:rsid w:val="00C2278B"/>
    <w:rsid w:val="00C22BAF"/>
    <w:rsid w:val="00C2643D"/>
    <w:rsid w:val="00C278C2"/>
    <w:rsid w:val="00C27BD1"/>
    <w:rsid w:val="00C31054"/>
    <w:rsid w:val="00C34D64"/>
    <w:rsid w:val="00C355BF"/>
    <w:rsid w:val="00C36AFF"/>
    <w:rsid w:val="00C3776E"/>
    <w:rsid w:val="00C40CB2"/>
    <w:rsid w:val="00C40E34"/>
    <w:rsid w:val="00C430E5"/>
    <w:rsid w:val="00C43285"/>
    <w:rsid w:val="00C46891"/>
    <w:rsid w:val="00C46899"/>
    <w:rsid w:val="00C5018A"/>
    <w:rsid w:val="00C511BC"/>
    <w:rsid w:val="00C51995"/>
    <w:rsid w:val="00C537D2"/>
    <w:rsid w:val="00C53C04"/>
    <w:rsid w:val="00C56C81"/>
    <w:rsid w:val="00C57AC5"/>
    <w:rsid w:val="00C60428"/>
    <w:rsid w:val="00C613E8"/>
    <w:rsid w:val="00C625A9"/>
    <w:rsid w:val="00C6353D"/>
    <w:rsid w:val="00C63DF9"/>
    <w:rsid w:val="00C66566"/>
    <w:rsid w:val="00C727BD"/>
    <w:rsid w:val="00C73FB7"/>
    <w:rsid w:val="00C73FBD"/>
    <w:rsid w:val="00C7498B"/>
    <w:rsid w:val="00C76480"/>
    <w:rsid w:val="00C76CEF"/>
    <w:rsid w:val="00C8084C"/>
    <w:rsid w:val="00C84A9E"/>
    <w:rsid w:val="00C861B8"/>
    <w:rsid w:val="00C8717A"/>
    <w:rsid w:val="00C91CC4"/>
    <w:rsid w:val="00C920FA"/>
    <w:rsid w:val="00CA3142"/>
    <w:rsid w:val="00CA50DC"/>
    <w:rsid w:val="00CA57D7"/>
    <w:rsid w:val="00CA71EA"/>
    <w:rsid w:val="00CA7D30"/>
    <w:rsid w:val="00CB02EB"/>
    <w:rsid w:val="00CB159F"/>
    <w:rsid w:val="00CB1E5D"/>
    <w:rsid w:val="00CB5DF1"/>
    <w:rsid w:val="00CB61CB"/>
    <w:rsid w:val="00CB68BB"/>
    <w:rsid w:val="00CB742F"/>
    <w:rsid w:val="00CC0B71"/>
    <w:rsid w:val="00CC1B7A"/>
    <w:rsid w:val="00CC1DEA"/>
    <w:rsid w:val="00CC2C4C"/>
    <w:rsid w:val="00CC51FA"/>
    <w:rsid w:val="00CC5203"/>
    <w:rsid w:val="00CC5E0F"/>
    <w:rsid w:val="00CC6268"/>
    <w:rsid w:val="00CC725B"/>
    <w:rsid w:val="00CD1345"/>
    <w:rsid w:val="00CD1A59"/>
    <w:rsid w:val="00CD21DF"/>
    <w:rsid w:val="00CD2B90"/>
    <w:rsid w:val="00CE03A1"/>
    <w:rsid w:val="00CE1500"/>
    <w:rsid w:val="00CE3FF0"/>
    <w:rsid w:val="00CE47CA"/>
    <w:rsid w:val="00CE48EE"/>
    <w:rsid w:val="00CE6FC8"/>
    <w:rsid w:val="00CF0C21"/>
    <w:rsid w:val="00CF1AA5"/>
    <w:rsid w:val="00CF4D2A"/>
    <w:rsid w:val="00CF65DA"/>
    <w:rsid w:val="00CF7C3B"/>
    <w:rsid w:val="00D022CE"/>
    <w:rsid w:val="00D02AAC"/>
    <w:rsid w:val="00D043EB"/>
    <w:rsid w:val="00D07014"/>
    <w:rsid w:val="00D10857"/>
    <w:rsid w:val="00D12480"/>
    <w:rsid w:val="00D12806"/>
    <w:rsid w:val="00D12C3F"/>
    <w:rsid w:val="00D14319"/>
    <w:rsid w:val="00D155A0"/>
    <w:rsid w:val="00D1610D"/>
    <w:rsid w:val="00D16299"/>
    <w:rsid w:val="00D20032"/>
    <w:rsid w:val="00D219FF"/>
    <w:rsid w:val="00D2205D"/>
    <w:rsid w:val="00D22AAA"/>
    <w:rsid w:val="00D22C12"/>
    <w:rsid w:val="00D234EA"/>
    <w:rsid w:val="00D24308"/>
    <w:rsid w:val="00D249C0"/>
    <w:rsid w:val="00D2533C"/>
    <w:rsid w:val="00D25431"/>
    <w:rsid w:val="00D25CA6"/>
    <w:rsid w:val="00D27093"/>
    <w:rsid w:val="00D30096"/>
    <w:rsid w:val="00D305D4"/>
    <w:rsid w:val="00D308C2"/>
    <w:rsid w:val="00D31791"/>
    <w:rsid w:val="00D3313F"/>
    <w:rsid w:val="00D3392C"/>
    <w:rsid w:val="00D34D52"/>
    <w:rsid w:val="00D36395"/>
    <w:rsid w:val="00D377FE"/>
    <w:rsid w:val="00D41588"/>
    <w:rsid w:val="00D43453"/>
    <w:rsid w:val="00D446C1"/>
    <w:rsid w:val="00D446C5"/>
    <w:rsid w:val="00D45C0D"/>
    <w:rsid w:val="00D46288"/>
    <w:rsid w:val="00D47DC2"/>
    <w:rsid w:val="00D5038A"/>
    <w:rsid w:val="00D50DE3"/>
    <w:rsid w:val="00D51DF5"/>
    <w:rsid w:val="00D52767"/>
    <w:rsid w:val="00D52CBD"/>
    <w:rsid w:val="00D53580"/>
    <w:rsid w:val="00D5456C"/>
    <w:rsid w:val="00D557ED"/>
    <w:rsid w:val="00D55954"/>
    <w:rsid w:val="00D578BC"/>
    <w:rsid w:val="00D615CF"/>
    <w:rsid w:val="00D61EEA"/>
    <w:rsid w:val="00D62709"/>
    <w:rsid w:val="00D628FF"/>
    <w:rsid w:val="00D62E72"/>
    <w:rsid w:val="00D635EF"/>
    <w:rsid w:val="00D654CF"/>
    <w:rsid w:val="00D655EB"/>
    <w:rsid w:val="00D65978"/>
    <w:rsid w:val="00D66638"/>
    <w:rsid w:val="00D66E97"/>
    <w:rsid w:val="00D67ABF"/>
    <w:rsid w:val="00D700B3"/>
    <w:rsid w:val="00D711DA"/>
    <w:rsid w:val="00D715AD"/>
    <w:rsid w:val="00D72328"/>
    <w:rsid w:val="00D72649"/>
    <w:rsid w:val="00D735AF"/>
    <w:rsid w:val="00D73D9C"/>
    <w:rsid w:val="00D740DD"/>
    <w:rsid w:val="00D74E46"/>
    <w:rsid w:val="00D770D0"/>
    <w:rsid w:val="00D803FC"/>
    <w:rsid w:val="00D80823"/>
    <w:rsid w:val="00D8137A"/>
    <w:rsid w:val="00D81412"/>
    <w:rsid w:val="00D81C7D"/>
    <w:rsid w:val="00D82508"/>
    <w:rsid w:val="00D82B78"/>
    <w:rsid w:val="00D854D4"/>
    <w:rsid w:val="00D86954"/>
    <w:rsid w:val="00D90CA6"/>
    <w:rsid w:val="00D90D3A"/>
    <w:rsid w:val="00D91B7E"/>
    <w:rsid w:val="00D93F14"/>
    <w:rsid w:val="00D96744"/>
    <w:rsid w:val="00D96BFC"/>
    <w:rsid w:val="00D97D84"/>
    <w:rsid w:val="00DA0703"/>
    <w:rsid w:val="00DA2564"/>
    <w:rsid w:val="00DA45A0"/>
    <w:rsid w:val="00DA5A09"/>
    <w:rsid w:val="00DA6515"/>
    <w:rsid w:val="00DA7466"/>
    <w:rsid w:val="00DB05A7"/>
    <w:rsid w:val="00DB0ABC"/>
    <w:rsid w:val="00DB1C96"/>
    <w:rsid w:val="00DB225E"/>
    <w:rsid w:val="00DB4590"/>
    <w:rsid w:val="00DB4E16"/>
    <w:rsid w:val="00DB59F2"/>
    <w:rsid w:val="00DB5CAB"/>
    <w:rsid w:val="00DC34F7"/>
    <w:rsid w:val="00DC489A"/>
    <w:rsid w:val="00DC4A0A"/>
    <w:rsid w:val="00DC5E46"/>
    <w:rsid w:val="00DC60D0"/>
    <w:rsid w:val="00DC611F"/>
    <w:rsid w:val="00DC674C"/>
    <w:rsid w:val="00DD0490"/>
    <w:rsid w:val="00DD1B32"/>
    <w:rsid w:val="00DD2475"/>
    <w:rsid w:val="00DD2B41"/>
    <w:rsid w:val="00DD611A"/>
    <w:rsid w:val="00DD7C0F"/>
    <w:rsid w:val="00DE033E"/>
    <w:rsid w:val="00DE0B09"/>
    <w:rsid w:val="00DE1C1D"/>
    <w:rsid w:val="00DE2717"/>
    <w:rsid w:val="00DE3541"/>
    <w:rsid w:val="00DE4421"/>
    <w:rsid w:val="00DE4E83"/>
    <w:rsid w:val="00DE580D"/>
    <w:rsid w:val="00DE6467"/>
    <w:rsid w:val="00DF19D1"/>
    <w:rsid w:val="00DF1C13"/>
    <w:rsid w:val="00DF285F"/>
    <w:rsid w:val="00DF31DE"/>
    <w:rsid w:val="00DF458B"/>
    <w:rsid w:val="00DF4D49"/>
    <w:rsid w:val="00DF58AF"/>
    <w:rsid w:val="00DF5F27"/>
    <w:rsid w:val="00DF5FD6"/>
    <w:rsid w:val="00DF62A8"/>
    <w:rsid w:val="00DF6648"/>
    <w:rsid w:val="00E013F5"/>
    <w:rsid w:val="00E019AA"/>
    <w:rsid w:val="00E02E5F"/>
    <w:rsid w:val="00E03688"/>
    <w:rsid w:val="00E0370C"/>
    <w:rsid w:val="00E05D37"/>
    <w:rsid w:val="00E0739A"/>
    <w:rsid w:val="00E11E33"/>
    <w:rsid w:val="00E11F57"/>
    <w:rsid w:val="00E121C8"/>
    <w:rsid w:val="00E12A7A"/>
    <w:rsid w:val="00E12B8B"/>
    <w:rsid w:val="00E13BF4"/>
    <w:rsid w:val="00E1419D"/>
    <w:rsid w:val="00E145CD"/>
    <w:rsid w:val="00E15579"/>
    <w:rsid w:val="00E160BD"/>
    <w:rsid w:val="00E2026D"/>
    <w:rsid w:val="00E2120B"/>
    <w:rsid w:val="00E21F91"/>
    <w:rsid w:val="00E2402C"/>
    <w:rsid w:val="00E256CD"/>
    <w:rsid w:val="00E264D4"/>
    <w:rsid w:val="00E27EB6"/>
    <w:rsid w:val="00E3049E"/>
    <w:rsid w:val="00E31865"/>
    <w:rsid w:val="00E33612"/>
    <w:rsid w:val="00E336CF"/>
    <w:rsid w:val="00E361DE"/>
    <w:rsid w:val="00E362A5"/>
    <w:rsid w:val="00E364FE"/>
    <w:rsid w:val="00E36B40"/>
    <w:rsid w:val="00E40819"/>
    <w:rsid w:val="00E40A0F"/>
    <w:rsid w:val="00E419B2"/>
    <w:rsid w:val="00E41A6C"/>
    <w:rsid w:val="00E41D4A"/>
    <w:rsid w:val="00E4299C"/>
    <w:rsid w:val="00E42A7D"/>
    <w:rsid w:val="00E43195"/>
    <w:rsid w:val="00E44F1A"/>
    <w:rsid w:val="00E47639"/>
    <w:rsid w:val="00E51815"/>
    <w:rsid w:val="00E519D9"/>
    <w:rsid w:val="00E526BE"/>
    <w:rsid w:val="00E54C37"/>
    <w:rsid w:val="00E556B4"/>
    <w:rsid w:val="00E55C94"/>
    <w:rsid w:val="00E5681C"/>
    <w:rsid w:val="00E56B06"/>
    <w:rsid w:val="00E61C57"/>
    <w:rsid w:val="00E61CB0"/>
    <w:rsid w:val="00E645C9"/>
    <w:rsid w:val="00E654D8"/>
    <w:rsid w:val="00E66785"/>
    <w:rsid w:val="00E66E09"/>
    <w:rsid w:val="00E66E70"/>
    <w:rsid w:val="00E711DC"/>
    <w:rsid w:val="00E71CC4"/>
    <w:rsid w:val="00E71D5F"/>
    <w:rsid w:val="00E740F2"/>
    <w:rsid w:val="00E76D26"/>
    <w:rsid w:val="00E77521"/>
    <w:rsid w:val="00E77DFE"/>
    <w:rsid w:val="00E8130B"/>
    <w:rsid w:val="00E816FD"/>
    <w:rsid w:val="00E81ED7"/>
    <w:rsid w:val="00E83922"/>
    <w:rsid w:val="00E84B6C"/>
    <w:rsid w:val="00E84F09"/>
    <w:rsid w:val="00E85312"/>
    <w:rsid w:val="00E85D22"/>
    <w:rsid w:val="00E85E4A"/>
    <w:rsid w:val="00E904AC"/>
    <w:rsid w:val="00E908D1"/>
    <w:rsid w:val="00E90E4F"/>
    <w:rsid w:val="00E915FE"/>
    <w:rsid w:val="00E918B2"/>
    <w:rsid w:val="00E95A92"/>
    <w:rsid w:val="00EA1148"/>
    <w:rsid w:val="00EA1B51"/>
    <w:rsid w:val="00EA32A8"/>
    <w:rsid w:val="00EA35BB"/>
    <w:rsid w:val="00EA3E9B"/>
    <w:rsid w:val="00EA45AB"/>
    <w:rsid w:val="00EA5C84"/>
    <w:rsid w:val="00EA755E"/>
    <w:rsid w:val="00EB03C3"/>
    <w:rsid w:val="00EB0634"/>
    <w:rsid w:val="00EB2411"/>
    <w:rsid w:val="00EB2A99"/>
    <w:rsid w:val="00EB6429"/>
    <w:rsid w:val="00EB64F0"/>
    <w:rsid w:val="00EB7A46"/>
    <w:rsid w:val="00EC09D8"/>
    <w:rsid w:val="00EC17E5"/>
    <w:rsid w:val="00EC2560"/>
    <w:rsid w:val="00EC2BFE"/>
    <w:rsid w:val="00EC3307"/>
    <w:rsid w:val="00EC4D3C"/>
    <w:rsid w:val="00EC6592"/>
    <w:rsid w:val="00ED17CC"/>
    <w:rsid w:val="00ED19B5"/>
    <w:rsid w:val="00ED23B9"/>
    <w:rsid w:val="00ED30EB"/>
    <w:rsid w:val="00ED4C43"/>
    <w:rsid w:val="00ED50AA"/>
    <w:rsid w:val="00ED76F3"/>
    <w:rsid w:val="00EE1609"/>
    <w:rsid w:val="00EE19FA"/>
    <w:rsid w:val="00EE3B7A"/>
    <w:rsid w:val="00EE3EE3"/>
    <w:rsid w:val="00EE502A"/>
    <w:rsid w:val="00EE5BAF"/>
    <w:rsid w:val="00EE5F84"/>
    <w:rsid w:val="00EE7146"/>
    <w:rsid w:val="00EF09FA"/>
    <w:rsid w:val="00EF11F0"/>
    <w:rsid w:val="00EF28DC"/>
    <w:rsid w:val="00EF2DC9"/>
    <w:rsid w:val="00EF3918"/>
    <w:rsid w:val="00EF42CD"/>
    <w:rsid w:val="00EF4FED"/>
    <w:rsid w:val="00EF6148"/>
    <w:rsid w:val="00EF699F"/>
    <w:rsid w:val="00F01E9A"/>
    <w:rsid w:val="00F01F65"/>
    <w:rsid w:val="00F034F8"/>
    <w:rsid w:val="00F04862"/>
    <w:rsid w:val="00F07D80"/>
    <w:rsid w:val="00F202CC"/>
    <w:rsid w:val="00F20A3E"/>
    <w:rsid w:val="00F22429"/>
    <w:rsid w:val="00F22946"/>
    <w:rsid w:val="00F22F6A"/>
    <w:rsid w:val="00F2319C"/>
    <w:rsid w:val="00F236FF"/>
    <w:rsid w:val="00F23EB7"/>
    <w:rsid w:val="00F24440"/>
    <w:rsid w:val="00F2498E"/>
    <w:rsid w:val="00F26285"/>
    <w:rsid w:val="00F26BF6"/>
    <w:rsid w:val="00F32C3D"/>
    <w:rsid w:val="00F32E12"/>
    <w:rsid w:val="00F32F69"/>
    <w:rsid w:val="00F33149"/>
    <w:rsid w:val="00F34949"/>
    <w:rsid w:val="00F37A9C"/>
    <w:rsid w:val="00F37C22"/>
    <w:rsid w:val="00F402A5"/>
    <w:rsid w:val="00F404BF"/>
    <w:rsid w:val="00F40C5E"/>
    <w:rsid w:val="00F42C71"/>
    <w:rsid w:val="00F42E60"/>
    <w:rsid w:val="00F432E3"/>
    <w:rsid w:val="00F443F3"/>
    <w:rsid w:val="00F45E79"/>
    <w:rsid w:val="00F471EA"/>
    <w:rsid w:val="00F517F6"/>
    <w:rsid w:val="00F52B61"/>
    <w:rsid w:val="00F53A8F"/>
    <w:rsid w:val="00F54CB8"/>
    <w:rsid w:val="00F558BE"/>
    <w:rsid w:val="00F56024"/>
    <w:rsid w:val="00F57E1D"/>
    <w:rsid w:val="00F61D39"/>
    <w:rsid w:val="00F6391C"/>
    <w:rsid w:val="00F65092"/>
    <w:rsid w:val="00F662AC"/>
    <w:rsid w:val="00F67100"/>
    <w:rsid w:val="00F671A0"/>
    <w:rsid w:val="00F67C90"/>
    <w:rsid w:val="00F70C35"/>
    <w:rsid w:val="00F72C52"/>
    <w:rsid w:val="00F73CB7"/>
    <w:rsid w:val="00F7480F"/>
    <w:rsid w:val="00F76812"/>
    <w:rsid w:val="00F76895"/>
    <w:rsid w:val="00F769D2"/>
    <w:rsid w:val="00F776C8"/>
    <w:rsid w:val="00F77F7C"/>
    <w:rsid w:val="00F80FF1"/>
    <w:rsid w:val="00F83444"/>
    <w:rsid w:val="00F8357A"/>
    <w:rsid w:val="00F83C6F"/>
    <w:rsid w:val="00F83CB6"/>
    <w:rsid w:val="00F846E6"/>
    <w:rsid w:val="00F84A1B"/>
    <w:rsid w:val="00F85D10"/>
    <w:rsid w:val="00F86051"/>
    <w:rsid w:val="00F86111"/>
    <w:rsid w:val="00F870CF"/>
    <w:rsid w:val="00F87854"/>
    <w:rsid w:val="00F87F69"/>
    <w:rsid w:val="00F91152"/>
    <w:rsid w:val="00F91BED"/>
    <w:rsid w:val="00F92FA0"/>
    <w:rsid w:val="00F93CFA"/>
    <w:rsid w:val="00F93F83"/>
    <w:rsid w:val="00F94BB2"/>
    <w:rsid w:val="00F9555A"/>
    <w:rsid w:val="00F958C9"/>
    <w:rsid w:val="00F968B1"/>
    <w:rsid w:val="00FA3560"/>
    <w:rsid w:val="00FA44E9"/>
    <w:rsid w:val="00FA4F03"/>
    <w:rsid w:val="00FA60BB"/>
    <w:rsid w:val="00FA6210"/>
    <w:rsid w:val="00FA7673"/>
    <w:rsid w:val="00FB030E"/>
    <w:rsid w:val="00FB21F6"/>
    <w:rsid w:val="00FB2E26"/>
    <w:rsid w:val="00FB4B8F"/>
    <w:rsid w:val="00FB7C48"/>
    <w:rsid w:val="00FC1F1A"/>
    <w:rsid w:val="00FC3F49"/>
    <w:rsid w:val="00FC417E"/>
    <w:rsid w:val="00FC502C"/>
    <w:rsid w:val="00FC530F"/>
    <w:rsid w:val="00FC55DF"/>
    <w:rsid w:val="00FC5623"/>
    <w:rsid w:val="00FC67AD"/>
    <w:rsid w:val="00FC75B0"/>
    <w:rsid w:val="00FC7DBA"/>
    <w:rsid w:val="00FD1671"/>
    <w:rsid w:val="00FD1A56"/>
    <w:rsid w:val="00FD2916"/>
    <w:rsid w:val="00FD33A9"/>
    <w:rsid w:val="00FD6043"/>
    <w:rsid w:val="00FD7285"/>
    <w:rsid w:val="00FD7656"/>
    <w:rsid w:val="00FE28D1"/>
    <w:rsid w:val="00FE31DF"/>
    <w:rsid w:val="00FE496D"/>
    <w:rsid w:val="00FE6225"/>
    <w:rsid w:val="00FE65DF"/>
    <w:rsid w:val="00FE7498"/>
    <w:rsid w:val="00FE7610"/>
    <w:rsid w:val="00FF00D0"/>
    <w:rsid w:val="00FF0834"/>
    <w:rsid w:val="00FF12CA"/>
    <w:rsid w:val="00FF1407"/>
    <w:rsid w:val="00FF1581"/>
    <w:rsid w:val="00FF24E6"/>
    <w:rsid w:val="00FF2675"/>
    <w:rsid w:val="00FF3E85"/>
    <w:rsid w:val="00FF4320"/>
    <w:rsid w:val="00FF4575"/>
    <w:rsid w:val="00FF45F8"/>
    <w:rsid w:val="00FF4E16"/>
    <w:rsid w:val="00FF5022"/>
    <w:rsid w:val="00FF5354"/>
    <w:rsid w:val="00FF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9EF7"/>
  <w15:docId w15:val="{28FEBF1B-042D-4C92-A426-A6B4146B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14C44"/>
    <w:pPr>
      <w:spacing w:after="0" w:line="240" w:lineRule="auto"/>
      <w:ind w:left="720"/>
    </w:pPr>
    <w:rPr>
      <w:rFonts w:eastAsia="Times New Roman"/>
    </w:rPr>
  </w:style>
  <w:style w:type="character" w:styleId="Hyperlink">
    <w:name w:val="Hyperlink"/>
    <w:basedOn w:val="DefaultParagraphFont"/>
    <w:uiPriority w:val="99"/>
    <w:unhideWhenUsed/>
    <w:rsid w:val="00143723"/>
    <w:rPr>
      <w:color w:val="0000FF"/>
      <w:u w:val="single"/>
    </w:rPr>
  </w:style>
  <w:style w:type="paragraph" w:styleId="NormalWeb">
    <w:name w:val="Normal (Web)"/>
    <w:basedOn w:val="Normal"/>
    <w:uiPriority w:val="99"/>
    <w:unhideWhenUsed/>
    <w:rsid w:val="00143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62563"/>
    <w:rPr>
      <w:color w:val="605E5C"/>
      <w:shd w:val="clear" w:color="auto" w:fill="E1DFDD"/>
    </w:rPr>
  </w:style>
  <w:style w:type="paragraph" w:customStyle="1" w:styleId="Standard1">
    <w:name w:val="Standard1"/>
    <w:uiPriority w:val="99"/>
    <w:rsid w:val="00260509"/>
    <w:pPr>
      <w:spacing w:before="60" w:after="60" w:line="240" w:lineRule="auto"/>
    </w:pPr>
    <w:rPr>
      <w:rFonts w:ascii="Times New Roman" w:eastAsia="Times New Roman" w:hAnsi="Times New Roman" w:cs="Times New Roman"/>
      <w:noProof/>
      <w:sz w:val="20"/>
      <w:szCs w:val="20"/>
    </w:rPr>
  </w:style>
  <w:style w:type="character" w:styleId="UnresolvedMention">
    <w:name w:val="Unresolved Mention"/>
    <w:basedOn w:val="DefaultParagraphFont"/>
    <w:uiPriority w:val="99"/>
    <w:semiHidden/>
    <w:unhideWhenUsed/>
    <w:rsid w:val="00260509"/>
    <w:rPr>
      <w:color w:val="605E5C"/>
      <w:shd w:val="clear" w:color="auto" w:fill="E1DFDD"/>
    </w:rPr>
  </w:style>
  <w:style w:type="character" w:customStyle="1" w:styleId="gmaildefault">
    <w:name w:val="gmail_default"/>
    <w:basedOn w:val="DefaultParagraphFont"/>
    <w:rsid w:val="003135A4"/>
  </w:style>
  <w:style w:type="character" w:styleId="FollowedHyperlink">
    <w:name w:val="FollowedHyperlink"/>
    <w:basedOn w:val="DefaultParagraphFont"/>
    <w:uiPriority w:val="99"/>
    <w:semiHidden/>
    <w:unhideWhenUsed/>
    <w:rsid w:val="006A668A"/>
    <w:rPr>
      <w:color w:val="800080" w:themeColor="followedHyperlink"/>
      <w:u w:val="single"/>
    </w:rPr>
  </w:style>
  <w:style w:type="paragraph" w:customStyle="1" w:styleId="paragraph">
    <w:name w:val="paragraph"/>
    <w:basedOn w:val="Normal"/>
    <w:rsid w:val="00D51DF5"/>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D51DF5"/>
  </w:style>
  <w:style w:type="character" w:customStyle="1" w:styleId="eop">
    <w:name w:val="eop"/>
    <w:basedOn w:val="DefaultParagraphFont"/>
    <w:rsid w:val="00D51DF5"/>
  </w:style>
  <w:style w:type="paragraph" w:styleId="PlainText">
    <w:name w:val="Plain Text"/>
    <w:basedOn w:val="Normal"/>
    <w:link w:val="PlainTextChar"/>
    <w:uiPriority w:val="99"/>
    <w:rsid w:val="00BC2989"/>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BC2989"/>
    <w:rPr>
      <w:rFonts w:ascii="Consolas" w:eastAsia="Times New Roman" w:hAnsi="Consolas" w:cs="Consolas"/>
      <w:sz w:val="21"/>
      <w:szCs w:val="21"/>
    </w:rPr>
  </w:style>
  <w:style w:type="table" w:styleId="TableGrid">
    <w:name w:val="Table Grid"/>
    <w:basedOn w:val="TableNormal"/>
    <w:uiPriority w:val="59"/>
    <w:rsid w:val="004777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030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7635">
      <w:bodyDiv w:val="1"/>
      <w:marLeft w:val="0"/>
      <w:marRight w:val="0"/>
      <w:marTop w:val="0"/>
      <w:marBottom w:val="0"/>
      <w:divBdr>
        <w:top w:val="none" w:sz="0" w:space="0" w:color="auto"/>
        <w:left w:val="none" w:sz="0" w:space="0" w:color="auto"/>
        <w:bottom w:val="none" w:sz="0" w:space="0" w:color="auto"/>
        <w:right w:val="none" w:sz="0" w:space="0" w:color="auto"/>
      </w:divBdr>
    </w:div>
    <w:div w:id="249000991">
      <w:bodyDiv w:val="1"/>
      <w:marLeft w:val="0"/>
      <w:marRight w:val="0"/>
      <w:marTop w:val="0"/>
      <w:marBottom w:val="0"/>
      <w:divBdr>
        <w:top w:val="none" w:sz="0" w:space="0" w:color="auto"/>
        <w:left w:val="none" w:sz="0" w:space="0" w:color="auto"/>
        <w:bottom w:val="none" w:sz="0" w:space="0" w:color="auto"/>
        <w:right w:val="none" w:sz="0" w:space="0" w:color="auto"/>
      </w:divBdr>
    </w:div>
    <w:div w:id="280234956">
      <w:bodyDiv w:val="1"/>
      <w:marLeft w:val="0"/>
      <w:marRight w:val="0"/>
      <w:marTop w:val="0"/>
      <w:marBottom w:val="0"/>
      <w:divBdr>
        <w:top w:val="none" w:sz="0" w:space="0" w:color="auto"/>
        <w:left w:val="none" w:sz="0" w:space="0" w:color="auto"/>
        <w:bottom w:val="none" w:sz="0" w:space="0" w:color="auto"/>
        <w:right w:val="none" w:sz="0" w:space="0" w:color="auto"/>
      </w:divBdr>
    </w:div>
    <w:div w:id="449857905">
      <w:bodyDiv w:val="1"/>
      <w:marLeft w:val="0"/>
      <w:marRight w:val="0"/>
      <w:marTop w:val="0"/>
      <w:marBottom w:val="0"/>
      <w:divBdr>
        <w:top w:val="none" w:sz="0" w:space="0" w:color="auto"/>
        <w:left w:val="none" w:sz="0" w:space="0" w:color="auto"/>
        <w:bottom w:val="none" w:sz="0" w:space="0" w:color="auto"/>
        <w:right w:val="none" w:sz="0" w:space="0" w:color="auto"/>
      </w:divBdr>
    </w:div>
    <w:div w:id="466511111">
      <w:bodyDiv w:val="1"/>
      <w:marLeft w:val="0"/>
      <w:marRight w:val="0"/>
      <w:marTop w:val="0"/>
      <w:marBottom w:val="0"/>
      <w:divBdr>
        <w:top w:val="none" w:sz="0" w:space="0" w:color="auto"/>
        <w:left w:val="none" w:sz="0" w:space="0" w:color="auto"/>
        <w:bottom w:val="none" w:sz="0" w:space="0" w:color="auto"/>
        <w:right w:val="none" w:sz="0" w:space="0" w:color="auto"/>
      </w:divBdr>
    </w:div>
    <w:div w:id="480076527">
      <w:bodyDiv w:val="1"/>
      <w:marLeft w:val="0"/>
      <w:marRight w:val="0"/>
      <w:marTop w:val="0"/>
      <w:marBottom w:val="0"/>
      <w:divBdr>
        <w:top w:val="none" w:sz="0" w:space="0" w:color="auto"/>
        <w:left w:val="none" w:sz="0" w:space="0" w:color="auto"/>
        <w:bottom w:val="none" w:sz="0" w:space="0" w:color="auto"/>
        <w:right w:val="none" w:sz="0" w:space="0" w:color="auto"/>
      </w:divBdr>
    </w:div>
    <w:div w:id="516962636">
      <w:bodyDiv w:val="1"/>
      <w:marLeft w:val="0"/>
      <w:marRight w:val="0"/>
      <w:marTop w:val="0"/>
      <w:marBottom w:val="0"/>
      <w:divBdr>
        <w:top w:val="none" w:sz="0" w:space="0" w:color="auto"/>
        <w:left w:val="none" w:sz="0" w:space="0" w:color="auto"/>
        <w:bottom w:val="none" w:sz="0" w:space="0" w:color="auto"/>
        <w:right w:val="none" w:sz="0" w:space="0" w:color="auto"/>
      </w:divBdr>
    </w:div>
    <w:div w:id="575436879">
      <w:bodyDiv w:val="1"/>
      <w:marLeft w:val="0"/>
      <w:marRight w:val="0"/>
      <w:marTop w:val="0"/>
      <w:marBottom w:val="0"/>
      <w:divBdr>
        <w:top w:val="none" w:sz="0" w:space="0" w:color="auto"/>
        <w:left w:val="none" w:sz="0" w:space="0" w:color="auto"/>
        <w:bottom w:val="none" w:sz="0" w:space="0" w:color="auto"/>
        <w:right w:val="none" w:sz="0" w:space="0" w:color="auto"/>
      </w:divBdr>
    </w:div>
    <w:div w:id="712003470">
      <w:bodyDiv w:val="1"/>
      <w:marLeft w:val="0"/>
      <w:marRight w:val="0"/>
      <w:marTop w:val="0"/>
      <w:marBottom w:val="0"/>
      <w:divBdr>
        <w:top w:val="none" w:sz="0" w:space="0" w:color="auto"/>
        <w:left w:val="none" w:sz="0" w:space="0" w:color="auto"/>
        <w:bottom w:val="none" w:sz="0" w:space="0" w:color="auto"/>
        <w:right w:val="none" w:sz="0" w:space="0" w:color="auto"/>
      </w:divBdr>
    </w:div>
    <w:div w:id="1097210220">
      <w:bodyDiv w:val="1"/>
      <w:marLeft w:val="0"/>
      <w:marRight w:val="0"/>
      <w:marTop w:val="0"/>
      <w:marBottom w:val="0"/>
      <w:divBdr>
        <w:top w:val="none" w:sz="0" w:space="0" w:color="auto"/>
        <w:left w:val="none" w:sz="0" w:space="0" w:color="auto"/>
        <w:bottom w:val="none" w:sz="0" w:space="0" w:color="auto"/>
        <w:right w:val="none" w:sz="0" w:space="0" w:color="auto"/>
      </w:divBdr>
    </w:div>
    <w:div w:id="1101954672">
      <w:bodyDiv w:val="1"/>
      <w:marLeft w:val="0"/>
      <w:marRight w:val="0"/>
      <w:marTop w:val="0"/>
      <w:marBottom w:val="0"/>
      <w:divBdr>
        <w:top w:val="none" w:sz="0" w:space="0" w:color="auto"/>
        <w:left w:val="none" w:sz="0" w:space="0" w:color="auto"/>
        <w:bottom w:val="none" w:sz="0" w:space="0" w:color="auto"/>
        <w:right w:val="none" w:sz="0" w:space="0" w:color="auto"/>
      </w:divBdr>
    </w:div>
    <w:div w:id="1205406482">
      <w:bodyDiv w:val="1"/>
      <w:marLeft w:val="0"/>
      <w:marRight w:val="0"/>
      <w:marTop w:val="0"/>
      <w:marBottom w:val="0"/>
      <w:divBdr>
        <w:top w:val="none" w:sz="0" w:space="0" w:color="auto"/>
        <w:left w:val="none" w:sz="0" w:space="0" w:color="auto"/>
        <w:bottom w:val="none" w:sz="0" w:space="0" w:color="auto"/>
        <w:right w:val="none" w:sz="0" w:space="0" w:color="auto"/>
      </w:divBdr>
    </w:div>
    <w:div w:id="1250775826">
      <w:bodyDiv w:val="1"/>
      <w:marLeft w:val="0"/>
      <w:marRight w:val="0"/>
      <w:marTop w:val="0"/>
      <w:marBottom w:val="0"/>
      <w:divBdr>
        <w:top w:val="none" w:sz="0" w:space="0" w:color="auto"/>
        <w:left w:val="none" w:sz="0" w:space="0" w:color="auto"/>
        <w:bottom w:val="none" w:sz="0" w:space="0" w:color="auto"/>
        <w:right w:val="none" w:sz="0" w:space="0" w:color="auto"/>
      </w:divBdr>
    </w:div>
    <w:div w:id="1310086518">
      <w:bodyDiv w:val="1"/>
      <w:marLeft w:val="0"/>
      <w:marRight w:val="0"/>
      <w:marTop w:val="0"/>
      <w:marBottom w:val="0"/>
      <w:divBdr>
        <w:top w:val="none" w:sz="0" w:space="0" w:color="auto"/>
        <w:left w:val="none" w:sz="0" w:space="0" w:color="auto"/>
        <w:bottom w:val="none" w:sz="0" w:space="0" w:color="auto"/>
        <w:right w:val="none" w:sz="0" w:space="0" w:color="auto"/>
      </w:divBdr>
    </w:div>
    <w:div w:id="1398940758">
      <w:bodyDiv w:val="1"/>
      <w:marLeft w:val="0"/>
      <w:marRight w:val="0"/>
      <w:marTop w:val="0"/>
      <w:marBottom w:val="0"/>
      <w:divBdr>
        <w:top w:val="none" w:sz="0" w:space="0" w:color="auto"/>
        <w:left w:val="none" w:sz="0" w:space="0" w:color="auto"/>
        <w:bottom w:val="none" w:sz="0" w:space="0" w:color="auto"/>
        <w:right w:val="none" w:sz="0" w:space="0" w:color="auto"/>
      </w:divBdr>
    </w:div>
    <w:div w:id="1568684500">
      <w:bodyDiv w:val="1"/>
      <w:marLeft w:val="0"/>
      <w:marRight w:val="0"/>
      <w:marTop w:val="0"/>
      <w:marBottom w:val="0"/>
      <w:divBdr>
        <w:top w:val="none" w:sz="0" w:space="0" w:color="auto"/>
        <w:left w:val="none" w:sz="0" w:space="0" w:color="auto"/>
        <w:bottom w:val="none" w:sz="0" w:space="0" w:color="auto"/>
        <w:right w:val="none" w:sz="0" w:space="0" w:color="auto"/>
      </w:divBdr>
    </w:div>
    <w:div w:id="1710455251">
      <w:bodyDiv w:val="1"/>
      <w:marLeft w:val="0"/>
      <w:marRight w:val="0"/>
      <w:marTop w:val="0"/>
      <w:marBottom w:val="0"/>
      <w:divBdr>
        <w:top w:val="none" w:sz="0" w:space="0" w:color="auto"/>
        <w:left w:val="none" w:sz="0" w:space="0" w:color="auto"/>
        <w:bottom w:val="none" w:sz="0" w:space="0" w:color="auto"/>
        <w:right w:val="none" w:sz="0" w:space="0" w:color="auto"/>
      </w:divBdr>
    </w:div>
    <w:div w:id="1830633889">
      <w:bodyDiv w:val="1"/>
      <w:marLeft w:val="0"/>
      <w:marRight w:val="0"/>
      <w:marTop w:val="0"/>
      <w:marBottom w:val="0"/>
      <w:divBdr>
        <w:top w:val="none" w:sz="0" w:space="0" w:color="auto"/>
        <w:left w:val="none" w:sz="0" w:space="0" w:color="auto"/>
        <w:bottom w:val="none" w:sz="0" w:space="0" w:color="auto"/>
        <w:right w:val="none" w:sz="0" w:space="0" w:color="auto"/>
      </w:divBdr>
    </w:div>
    <w:div w:id="1864243801">
      <w:bodyDiv w:val="1"/>
      <w:marLeft w:val="0"/>
      <w:marRight w:val="0"/>
      <w:marTop w:val="0"/>
      <w:marBottom w:val="0"/>
      <w:divBdr>
        <w:top w:val="none" w:sz="0" w:space="0" w:color="auto"/>
        <w:left w:val="none" w:sz="0" w:space="0" w:color="auto"/>
        <w:bottom w:val="none" w:sz="0" w:space="0" w:color="auto"/>
        <w:right w:val="none" w:sz="0" w:space="0" w:color="auto"/>
      </w:divBdr>
      <w:divsChild>
        <w:div w:id="154690137">
          <w:marLeft w:val="0"/>
          <w:marRight w:val="0"/>
          <w:marTop w:val="0"/>
          <w:marBottom w:val="0"/>
          <w:divBdr>
            <w:top w:val="none" w:sz="0" w:space="0" w:color="auto"/>
            <w:left w:val="none" w:sz="0" w:space="0" w:color="auto"/>
            <w:bottom w:val="none" w:sz="0" w:space="0" w:color="auto"/>
            <w:right w:val="none" w:sz="0" w:space="0" w:color="auto"/>
          </w:divBdr>
          <w:divsChild>
            <w:div w:id="1867450442">
              <w:marLeft w:val="0"/>
              <w:marRight w:val="0"/>
              <w:marTop w:val="0"/>
              <w:marBottom w:val="0"/>
              <w:divBdr>
                <w:top w:val="none" w:sz="0" w:space="0" w:color="auto"/>
                <w:left w:val="none" w:sz="0" w:space="0" w:color="auto"/>
                <w:bottom w:val="none" w:sz="0" w:space="0" w:color="auto"/>
                <w:right w:val="none" w:sz="0" w:space="0" w:color="auto"/>
              </w:divBdr>
              <w:divsChild>
                <w:div w:id="1986202988">
                  <w:marLeft w:val="0"/>
                  <w:marRight w:val="0"/>
                  <w:marTop w:val="0"/>
                  <w:marBottom w:val="0"/>
                  <w:divBdr>
                    <w:top w:val="none" w:sz="0" w:space="0" w:color="auto"/>
                    <w:left w:val="none" w:sz="0" w:space="0" w:color="auto"/>
                    <w:bottom w:val="none" w:sz="0" w:space="0" w:color="auto"/>
                    <w:right w:val="none" w:sz="0" w:space="0" w:color="auto"/>
                  </w:divBdr>
                  <w:divsChild>
                    <w:div w:id="578632404">
                      <w:marLeft w:val="0"/>
                      <w:marRight w:val="60"/>
                      <w:marTop w:val="0"/>
                      <w:marBottom w:val="60"/>
                      <w:divBdr>
                        <w:top w:val="none" w:sz="0" w:space="0" w:color="auto"/>
                        <w:left w:val="none" w:sz="0" w:space="0" w:color="auto"/>
                        <w:bottom w:val="none" w:sz="0" w:space="0" w:color="auto"/>
                        <w:right w:val="none" w:sz="0" w:space="0" w:color="auto"/>
                      </w:divBdr>
                      <w:divsChild>
                        <w:div w:id="8920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70349">
      <w:bodyDiv w:val="1"/>
      <w:marLeft w:val="0"/>
      <w:marRight w:val="0"/>
      <w:marTop w:val="0"/>
      <w:marBottom w:val="0"/>
      <w:divBdr>
        <w:top w:val="none" w:sz="0" w:space="0" w:color="auto"/>
        <w:left w:val="none" w:sz="0" w:space="0" w:color="auto"/>
        <w:bottom w:val="none" w:sz="0" w:space="0" w:color="auto"/>
        <w:right w:val="none" w:sz="0" w:space="0" w:color="auto"/>
      </w:divBdr>
      <w:divsChild>
        <w:div w:id="1885016101">
          <w:marLeft w:val="0"/>
          <w:marRight w:val="0"/>
          <w:marTop w:val="0"/>
          <w:marBottom w:val="0"/>
          <w:divBdr>
            <w:top w:val="none" w:sz="0" w:space="0" w:color="auto"/>
            <w:left w:val="none" w:sz="0" w:space="0" w:color="auto"/>
            <w:bottom w:val="none" w:sz="0" w:space="0" w:color="auto"/>
            <w:right w:val="none" w:sz="0" w:space="0" w:color="auto"/>
          </w:divBdr>
          <w:divsChild>
            <w:div w:id="3102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30606">
      <w:bodyDiv w:val="1"/>
      <w:marLeft w:val="0"/>
      <w:marRight w:val="0"/>
      <w:marTop w:val="0"/>
      <w:marBottom w:val="0"/>
      <w:divBdr>
        <w:top w:val="none" w:sz="0" w:space="0" w:color="auto"/>
        <w:left w:val="none" w:sz="0" w:space="0" w:color="auto"/>
        <w:bottom w:val="none" w:sz="0" w:space="0" w:color="auto"/>
        <w:right w:val="none" w:sz="0" w:space="0" w:color="auto"/>
      </w:divBdr>
    </w:div>
    <w:div w:id="2063287119">
      <w:bodyDiv w:val="1"/>
      <w:marLeft w:val="0"/>
      <w:marRight w:val="0"/>
      <w:marTop w:val="0"/>
      <w:marBottom w:val="0"/>
      <w:divBdr>
        <w:top w:val="none" w:sz="0" w:space="0" w:color="auto"/>
        <w:left w:val="none" w:sz="0" w:space="0" w:color="auto"/>
        <w:bottom w:val="none" w:sz="0" w:space="0" w:color="auto"/>
        <w:right w:val="none" w:sz="0" w:space="0" w:color="auto"/>
      </w:divBdr>
      <w:divsChild>
        <w:div w:id="983049085">
          <w:marLeft w:val="0"/>
          <w:marRight w:val="0"/>
          <w:marTop w:val="0"/>
          <w:marBottom w:val="0"/>
          <w:divBdr>
            <w:top w:val="none" w:sz="0" w:space="0" w:color="auto"/>
            <w:left w:val="none" w:sz="0" w:space="0" w:color="auto"/>
            <w:bottom w:val="none" w:sz="0" w:space="0" w:color="auto"/>
            <w:right w:val="none" w:sz="0" w:space="0" w:color="auto"/>
          </w:divBdr>
          <w:divsChild>
            <w:div w:id="17064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tionalsbeap.org/committees/technical" TargetMode="External"/><Relationship Id="rId13" Type="http://schemas.openxmlformats.org/officeDocument/2006/relationships/hyperlink" Target="https://ww2.arb.ca.gov/resources/inhalable-particulate-matter-an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arstream.ca/micron-size-comparison-cha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Liebert@All4inc.com" TargetMode="External"/><Relationship Id="rId4" Type="http://schemas.openxmlformats.org/officeDocument/2006/relationships/settings" Target="settings.xml"/><Relationship Id="rId9" Type="http://schemas.openxmlformats.org/officeDocument/2006/relationships/hyperlink" Target="https://www.youtube.com/channel/UC5PupYpZ1W6IG8CtzCINK8Q" TargetMode="External"/><Relationship Id="rId14" Type="http://schemas.openxmlformats.org/officeDocument/2006/relationships/hyperlink" Target="mailto:Goodwin.Reginald@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EEB1-7D9B-4954-92C5-9DC673F64096}">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STODDARD, MARK</dc:creator>
  <cp:lastModifiedBy>Nancy Larson</cp:lastModifiedBy>
  <cp:revision>2</cp:revision>
  <dcterms:created xsi:type="dcterms:W3CDTF">2024-10-17T19:21:00Z</dcterms:created>
  <dcterms:modified xsi:type="dcterms:W3CDTF">2024-10-17T19:21:00Z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2022-08-19T16:39:37Z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502665b4-fa6e-4b84-99a3-1799c7139e25</vt:lpwstr>
  </property>
  <property fmtid="{D5CDD505-2E9C-101B-9397-08002B2CF9AE}" pid="8" name="MSIP_Label_3a2fed65-62e7-46ea-af74-187e0c17143a_ContentBits">
    <vt:lpwstr>0</vt:lpwstr>
  </property>
</Properties>
</file>