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A379B" w14:textId="77777777" w:rsidR="007820EB" w:rsidRPr="00CB0AA2" w:rsidRDefault="00675E63" w:rsidP="00CB0AA2">
      <w:pPr>
        <w:pStyle w:val="Title"/>
      </w:pPr>
      <w:r>
        <w:t>Karen V. Brown Leader</w:t>
      </w:r>
      <w:r w:rsidR="00170FF5">
        <w:t>ship</w:t>
      </w:r>
      <w:r w:rsidR="005A20A0" w:rsidRPr="00CB0AA2">
        <w:t xml:space="preserve"> Award</w:t>
      </w:r>
    </w:p>
    <w:p w14:paraId="202417B1" w14:textId="340B6F83" w:rsidR="005A20A0" w:rsidRPr="00217C49" w:rsidRDefault="00F41E6D" w:rsidP="00CB0AA2">
      <w:pPr>
        <w:rPr>
          <w:rFonts w:asciiTheme="minorHAnsi" w:hAnsiTheme="minorHAnsi" w:cstheme="minorHAnsi"/>
        </w:rPr>
      </w:pPr>
      <w:r w:rsidRPr="00F41E6D">
        <w:rPr>
          <w:rFonts w:asciiTheme="minorHAnsi" w:hAnsiTheme="minorHAnsi" w:cstheme="minorHAnsi"/>
        </w:rPr>
        <w:t xml:space="preserve">This award category offers an opportunity to showcase the accomplishments of </w:t>
      </w:r>
      <w:r w:rsidRPr="007173F2">
        <w:rPr>
          <w:rFonts w:asciiTheme="minorHAnsi" w:hAnsiTheme="minorHAnsi" w:cstheme="minorHAnsi"/>
          <w:b/>
          <w:u w:val="single"/>
        </w:rPr>
        <w:t>an individual</w:t>
      </w:r>
      <w:r w:rsidR="00BD11D7">
        <w:rPr>
          <w:rFonts w:asciiTheme="minorHAnsi" w:hAnsiTheme="minorHAnsi" w:cstheme="minorHAnsi"/>
          <w:b/>
          <w:u w:val="single"/>
        </w:rPr>
        <w:t xml:space="preserve"> from a</w:t>
      </w:r>
      <w:r w:rsidR="00B71867">
        <w:rPr>
          <w:rFonts w:asciiTheme="minorHAnsi" w:hAnsiTheme="minorHAnsi" w:cstheme="minorHAnsi"/>
          <w:b/>
          <w:u w:val="single"/>
        </w:rPr>
        <w:t xml:space="preserve"> SBEAP or SBO</w:t>
      </w:r>
      <w:r w:rsidRPr="00F41E6D">
        <w:rPr>
          <w:rFonts w:asciiTheme="minorHAnsi" w:hAnsiTheme="minorHAnsi" w:cstheme="minorHAnsi"/>
        </w:rPr>
        <w:t xml:space="preserve"> who </w:t>
      </w:r>
      <w:r w:rsidR="0093416B" w:rsidRPr="00217C49">
        <w:rPr>
          <w:rFonts w:asciiTheme="minorHAnsi" w:hAnsiTheme="minorHAnsi" w:cstheme="minorHAnsi"/>
        </w:rPr>
        <w:t xml:space="preserve">embodies the example set by the </w:t>
      </w:r>
      <w:r w:rsidR="0093416B" w:rsidRPr="00217C49">
        <w:rPr>
          <w:rFonts w:asciiTheme="minorHAnsi" w:hAnsiTheme="minorHAnsi" w:cstheme="minorHAnsi"/>
          <w:b/>
          <w:bCs/>
        </w:rPr>
        <w:t>first ASBO</w:t>
      </w:r>
      <w:r w:rsidR="0093416B" w:rsidRPr="00217C49">
        <w:rPr>
          <w:rFonts w:asciiTheme="minorHAnsi" w:hAnsiTheme="minorHAnsi" w:cstheme="minorHAnsi"/>
        </w:rPr>
        <w:t xml:space="preserve">, Karen V. Brown, in how they </w:t>
      </w:r>
      <w:r w:rsidRPr="00217C49">
        <w:rPr>
          <w:rFonts w:asciiTheme="minorHAnsi" w:hAnsiTheme="minorHAnsi" w:cstheme="minorHAnsi"/>
        </w:rPr>
        <w:t xml:space="preserve">promote small business compliance assistance, sustainability, advocacy, and collaboration nationwide. This award honors their </w:t>
      </w:r>
      <w:r w:rsidR="0097782E" w:rsidRPr="00217C49">
        <w:rPr>
          <w:rFonts w:asciiTheme="minorHAnsi" w:hAnsiTheme="minorHAnsi" w:cstheme="minorHAnsi"/>
          <w:b/>
          <w:bCs/>
        </w:rPr>
        <w:t>long-term achievements</w:t>
      </w:r>
      <w:r w:rsidR="0097782E" w:rsidRPr="00217C49">
        <w:rPr>
          <w:rFonts w:asciiTheme="minorHAnsi" w:hAnsiTheme="minorHAnsi" w:cstheme="minorHAnsi"/>
        </w:rPr>
        <w:t xml:space="preserve"> in </w:t>
      </w:r>
      <w:r w:rsidRPr="00217C49">
        <w:rPr>
          <w:rFonts w:asciiTheme="minorHAnsi" w:hAnsiTheme="minorHAnsi" w:cstheme="minorHAnsi"/>
        </w:rPr>
        <w:t xml:space="preserve">leadership, innovation, </w:t>
      </w:r>
      <w:r w:rsidR="00B122AC" w:rsidRPr="00217C49">
        <w:rPr>
          <w:rFonts w:asciiTheme="minorHAnsi" w:hAnsiTheme="minorHAnsi" w:cstheme="minorHAnsi"/>
        </w:rPr>
        <w:t xml:space="preserve">education, </w:t>
      </w:r>
      <w:r w:rsidRPr="00217C49">
        <w:rPr>
          <w:rFonts w:asciiTheme="minorHAnsi" w:hAnsiTheme="minorHAnsi" w:cstheme="minorHAnsi"/>
        </w:rPr>
        <w:t xml:space="preserve">dedication to environmental protection, </w:t>
      </w:r>
      <w:r w:rsidR="00347A40" w:rsidRPr="00217C49">
        <w:rPr>
          <w:rFonts w:asciiTheme="minorHAnsi" w:hAnsiTheme="minorHAnsi" w:cstheme="minorHAnsi"/>
        </w:rPr>
        <w:t xml:space="preserve">and </w:t>
      </w:r>
      <w:r w:rsidRPr="00217C49">
        <w:rPr>
          <w:rFonts w:asciiTheme="minorHAnsi" w:hAnsiTheme="minorHAnsi" w:cstheme="minorHAnsi"/>
        </w:rPr>
        <w:t>highlights their efforts to build strong local/state/federal partnerships for small business compliance assistance.</w:t>
      </w:r>
      <w:r w:rsidR="00826AF1">
        <w:rPr>
          <w:rFonts w:asciiTheme="minorHAnsi" w:hAnsiTheme="minorHAnsi" w:cstheme="minorHAnsi"/>
        </w:rPr>
        <w:t xml:space="preserve">  Nominees must have </w:t>
      </w:r>
      <w:r w:rsidR="00826AF1" w:rsidRPr="00826AF1">
        <w:rPr>
          <w:rFonts w:asciiTheme="minorHAnsi" w:hAnsiTheme="minorHAnsi" w:cstheme="minorHAnsi"/>
          <w:b/>
          <w:bCs/>
        </w:rPr>
        <w:t>at least 15 years</w:t>
      </w:r>
      <w:r w:rsidR="00826AF1">
        <w:rPr>
          <w:rFonts w:asciiTheme="minorHAnsi" w:hAnsiTheme="minorHAnsi" w:cstheme="minorHAnsi"/>
        </w:rPr>
        <w:t xml:space="preserve"> with their SBEAP and cannot have received this award previously.  Review the list of past award winners on the </w:t>
      </w:r>
      <w:hyperlink r:id="rId5" w:history="1">
        <w:r w:rsidR="00826AF1" w:rsidRPr="00826AF1">
          <w:rPr>
            <w:rStyle w:val="Hyperlink"/>
            <w:rFonts w:asciiTheme="minorHAnsi" w:hAnsiTheme="minorHAnsi" w:cstheme="minorHAnsi"/>
          </w:rPr>
          <w:t>promotion committee</w:t>
        </w:r>
      </w:hyperlink>
      <w:r w:rsidR="00826AF1">
        <w:rPr>
          <w:rFonts w:asciiTheme="minorHAnsi" w:hAnsiTheme="minorHAnsi" w:cstheme="minorHAnsi"/>
        </w:rPr>
        <w:t xml:space="preserve"> webpage before submitting a nomination.  </w:t>
      </w:r>
    </w:p>
    <w:p w14:paraId="3DD586DF" w14:textId="7FFED677" w:rsidR="0093416B" w:rsidRDefault="0093416B" w:rsidP="00CB0AA2">
      <w:pPr>
        <w:rPr>
          <w:rFonts w:asciiTheme="minorHAnsi" w:hAnsiTheme="minorHAnsi" w:cstheme="minorHAnsi"/>
        </w:rPr>
      </w:pPr>
    </w:p>
    <w:p w14:paraId="6E768D36" w14:textId="3EF2EBA8" w:rsidR="00D22CAE" w:rsidRPr="000B23AC" w:rsidRDefault="00D22CAE" w:rsidP="00D22CAE">
      <w:pPr>
        <w:rPr>
          <w:rFonts w:asciiTheme="minorHAnsi" w:hAnsiTheme="minorHAnsi" w:cstheme="minorHAnsi"/>
          <w:i/>
          <w:iCs/>
        </w:rPr>
      </w:pPr>
      <w:r w:rsidRPr="000B23AC">
        <w:rPr>
          <w:rFonts w:asciiTheme="minorHAnsi" w:hAnsiTheme="minorHAnsi" w:cstheme="minorHAnsi"/>
          <w:i/>
          <w:iCs/>
        </w:rPr>
        <w:t xml:space="preserve">“While at EPA most were focused on big environmental problems associated with big businesses, I was delighted to help small businesses.  You see, everything big starts out small.  I believed that helping small business at the time meant preventing big problems later. Well, it was future-focused state leaders who made this belief a reality.  I’m thrilled to recognize them though this award.  Always remember that if we cannot do great big things, we can still do small things in a great way.”  </w:t>
      </w:r>
      <w:r w:rsidRPr="000B23AC">
        <w:rPr>
          <w:rFonts w:asciiTheme="minorHAnsi" w:hAnsiTheme="minorHAnsi" w:cstheme="minorHAnsi"/>
          <w:b/>
          <w:bCs/>
          <w:i/>
          <w:iCs/>
        </w:rPr>
        <w:t>-- Karen V Brown</w:t>
      </w:r>
      <w:r w:rsidR="000B23AC">
        <w:rPr>
          <w:rFonts w:asciiTheme="minorHAnsi" w:hAnsiTheme="minorHAnsi" w:cstheme="minorHAnsi"/>
          <w:b/>
          <w:bCs/>
          <w:i/>
          <w:iCs/>
        </w:rPr>
        <w:t xml:space="preserve"> (12/17/2020)</w:t>
      </w:r>
    </w:p>
    <w:p w14:paraId="11E96FE6" w14:textId="77777777" w:rsidR="00D22CAE" w:rsidRPr="00217C49" w:rsidRDefault="00D22CAE" w:rsidP="00D22CAE">
      <w:pPr>
        <w:rPr>
          <w:rFonts w:asciiTheme="minorHAnsi" w:hAnsiTheme="minorHAnsi" w:cstheme="minorHAnsi"/>
        </w:rPr>
      </w:pPr>
    </w:p>
    <w:p w14:paraId="3943E3C6" w14:textId="076E39B7" w:rsidR="00217C49" w:rsidRDefault="00550F69" w:rsidP="0093416B">
      <w:pPr>
        <w:rPr>
          <w:rFonts w:asciiTheme="minorHAnsi" w:hAnsiTheme="minorHAnsi" w:cstheme="minorHAnsi"/>
        </w:rPr>
      </w:pPr>
      <w:r>
        <w:rPr>
          <w:rFonts w:asciiTheme="minorHAnsi" w:hAnsiTheme="minorHAnsi" w:cstheme="minorHAnsi"/>
        </w:rPr>
        <w:t xml:space="preserve">More details on Karen’s history and impact are at the bottom of this document.  </w:t>
      </w:r>
      <w:r w:rsidR="00217C49">
        <w:rPr>
          <w:rFonts w:asciiTheme="minorHAnsi" w:hAnsiTheme="minorHAnsi" w:cstheme="minorHAnsi"/>
        </w:rPr>
        <w:t xml:space="preserve">Achievements of previous KVB award winners are </w:t>
      </w:r>
      <w:r w:rsidR="004E0241">
        <w:rPr>
          <w:rFonts w:asciiTheme="minorHAnsi" w:hAnsiTheme="minorHAnsi" w:cstheme="minorHAnsi"/>
        </w:rPr>
        <w:t>described</w:t>
      </w:r>
      <w:r w:rsidR="00217C49">
        <w:rPr>
          <w:rFonts w:asciiTheme="minorHAnsi" w:hAnsiTheme="minorHAnsi" w:cstheme="minorHAnsi"/>
        </w:rPr>
        <w:t xml:space="preserve"> </w:t>
      </w:r>
      <w:r w:rsidR="004E0241">
        <w:rPr>
          <w:rFonts w:asciiTheme="minorHAnsi" w:hAnsiTheme="minorHAnsi" w:cstheme="minorHAnsi"/>
        </w:rPr>
        <w:t>in their press releases on</w:t>
      </w:r>
      <w:r w:rsidR="00217C49">
        <w:rPr>
          <w:rFonts w:asciiTheme="minorHAnsi" w:hAnsiTheme="minorHAnsi" w:cstheme="minorHAnsi"/>
        </w:rPr>
        <w:t xml:space="preserve"> </w:t>
      </w:r>
      <w:hyperlink r:id="rId6" w:history="1">
        <w:r w:rsidR="00E173AA" w:rsidRPr="00E173AA">
          <w:rPr>
            <w:rStyle w:val="Hyperlink"/>
            <w:rFonts w:asciiTheme="minorHAnsi" w:hAnsiTheme="minorHAnsi" w:cstheme="minorHAnsi"/>
          </w:rPr>
          <w:t>Past</w:t>
        </w:r>
        <w:r w:rsidR="00217C49" w:rsidRPr="00E173AA">
          <w:rPr>
            <w:rStyle w:val="Hyperlink"/>
            <w:rFonts w:asciiTheme="minorHAnsi" w:hAnsiTheme="minorHAnsi" w:cstheme="minorHAnsi"/>
          </w:rPr>
          <w:t xml:space="preserve"> Awards</w:t>
        </w:r>
      </w:hyperlink>
      <w:r w:rsidR="00217C49">
        <w:rPr>
          <w:rFonts w:asciiTheme="minorHAnsi" w:hAnsiTheme="minorHAnsi" w:cstheme="minorHAnsi"/>
        </w:rPr>
        <w:t xml:space="preserve"> pages.  </w:t>
      </w:r>
    </w:p>
    <w:p w14:paraId="23ADA7BC" w14:textId="77777777" w:rsidR="00F41E6D" w:rsidRPr="00CB0AA2" w:rsidRDefault="00F41E6D" w:rsidP="00CB0AA2">
      <w:pPr>
        <w:rPr>
          <w:rFonts w:asciiTheme="minorHAnsi" w:hAnsiTheme="minorHAnsi" w:cstheme="minorHAnsi"/>
        </w:rPr>
      </w:pPr>
    </w:p>
    <w:tbl>
      <w:tblPr>
        <w:tblStyle w:val="TableGrid"/>
        <w:tblW w:w="0" w:type="auto"/>
        <w:tblLook w:val="04A0" w:firstRow="1" w:lastRow="0" w:firstColumn="1" w:lastColumn="0" w:noHBand="0" w:noVBand="1"/>
      </w:tblPr>
      <w:tblGrid>
        <w:gridCol w:w="3554"/>
        <w:gridCol w:w="5796"/>
      </w:tblGrid>
      <w:tr w:rsidR="005A20A0" w:rsidRPr="00CB0AA2" w14:paraId="5F04EE75" w14:textId="77777777" w:rsidTr="005A20A0">
        <w:tc>
          <w:tcPr>
            <w:tcW w:w="9576" w:type="dxa"/>
            <w:gridSpan w:val="2"/>
            <w:shd w:val="clear" w:color="auto" w:fill="000000" w:themeFill="text1"/>
          </w:tcPr>
          <w:p w14:paraId="5808A73F" w14:textId="77777777" w:rsidR="005A20A0" w:rsidRPr="00CB0AA2" w:rsidRDefault="005A20A0" w:rsidP="00CB0AA2">
            <w:pPr>
              <w:rPr>
                <w:rFonts w:asciiTheme="minorHAnsi" w:hAnsiTheme="minorHAnsi" w:cstheme="minorHAnsi"/>
              </w:rPr>
            </w:pPr>
            <w:r w:rsidRPr="00CB0AA2">
              <w:rPr>
                <w:rFonts w:asciiTheme="minorHAnsi" w:hAnsiTheme="minorHAnsi" w:cstheme="minorHAnsi"/>
              </w:rPr>
              <w:t>Please include the following contact information:</w:t>
            </w:r>
          </w:p>
        </w:tc>
      </w:tr>
      <w:tr w:rsidR="005A20A0" w:rsidRPr="00CB0AA2" w14:paraId="11A2F491" w14:textId="77777777" w:rsidTr="005A20A0">
        <w:tc>
          <w:tcPr>
            <w:tcW w:w="3618" w:type="dxa"/>
          </w:tcPr>
          <w:p w14:paraId="5B3CDEC9" w14:textId="77777777" w:rsidR="005A20A0" w:rsidRPr="00CB0AA2" w:rsidRDefault="005A20A0" w:rsidP="00CB0AA2">
            <w:pPr>
              <w:rPr>
                <w:rFonts w:asciiTheme="minorHAnsi" w:hAnsiTheme="minorHAnsi" w:cstheme="minorHAnsi"/>
              </w:rPr>
            </w:pPr>
            <w:r w:rsidRPr="00CB0AA2">
              <w:rPr>
                <w:rFonts w:asciiTheme="minorHAnsi" w:hAnsiTheme="minorHAnsi" w:cstheme="minorHAnsi"/>
              </w:rPr>
              <w:t>Person submitting nomination:</w:t>
            </w:r>
          </w:p>
        </w:tc>
        <w:tc>
          <w:tcPr>
            <w:tcW w:w="5958" w:type="dxa"/>
          </w:tcPr>
          <w:p w14:paraId="493BAE85" w14:textId="005CA712" w:rsidR="005A20A0" w:rsidRPr="00CB0AA2" w:rsidRDefault="005A20A0" w:rsidP="00CB0AA2">
            <w:pPr>
              <w:rPr>
                <w:rFonts w:asciiTheme="minorHAnsi" w:hAnsiTheme="minorHAnsi" w:cstheme="minorHAnsi"/>
              </w:rPr>
            </w:pPr>
          </w:p>
        </w:tc>
      </w:tr>
      <w:tr w:rsidR="005A20A0" w:rsidRPr="00CB0AA2" w14:paraId="39BB586E" w14:textId="77777777" w:rsidTr="005A20A0">
        <w:tc>
          <w:tcPr>
            <w:tcW w:w="3618" w:type="dxa"/>
          </w:tcPr>
          <w:p w14:paraId="338D26C2" w14:textId="77777777" w:rsidR="005A20A0" w:rsidRPr="00CB0AA2" w:rsidRDefault="005A20A0" w:rsidP="00CB0AA2">
            <w:pPr>
              <w:rPr>
                <w:rFonts w:asciiTheme="minorHAnsi" w:hAnsiTheme="minorHAnsi" w:cstheme="minorHAnsi"/>
              </w:rPr>
            </w:pPr>
            <w:r w:rsidRPr="00CB0AA2">
              <w:rPr>
                <w:rFonts w:asciiTheme="minorHAnsi" w:hAnsiTheme="minorHAnsi" w:cstheme="minorHAnsi"/>
              </w:rPr>
              <w:t>Region:</w:t>
            </w:r>
          </w:p>
        </w:tc>
        <w:tc>
          <w:tcPr>
            <w:tcW w:w="5958" w:type="dxa"/>
          </w:tcPr>
          <w:p w14:paraId="4914B046" w14:textId="2B6C2207" w:rsidR="005A20A0" w:rsidRPr="00CB0AA2" w:rsidRDefault="005A20A0" w:rsidP="00CB0AA2">
            <w:pPr>
              <w:rPr>
                <w:rFonts w:asciiTheme="minorHAnsi" w:hAnsiTheme="minorHAnsi" w:cstheme="minorHAnsi"/>
              </w:rPr>
            </w:pPr>
          </w:p>
        </w:tc>
      </w:tr>
      <w:tr w:rsidR="005A20A0" w:rsidRPr="00CB0AA2" w14:paraId="33A64662" w14:textId="77777777" w:rsidTr="005A20A0">
        <w:tc>
          <w:tcPr>
            <w:tcW w:w="3618" w:type="dxa"/>
          </w:tcPr>
          <w:p w14:paraId="633C361F" w14:textId="77777777" w:rsidR="005A20A0" w:rsidRPr="00CB0AA2" w:rsidRDefault="005A20A0" w:rsidP="00CB0AA2">
            <w:pPr>
              <w:rPr>
                <w:rFonts w:asciiTheme="minorHAnsi" w:hAnsiTheme="minorHAnsi" w:cstheme="minorHAnsi"/>
              </w:rPr>
            </w:pPr>
            <w:r w:rsidRPr="00CB0AA2">
              <w:rPr>
                <w:rFonts w:asciiTheme="minorHAnsi" w:hAnsiTheme="minorHAnsi" w:cstheme="minorHAnsi"/>
              </w:rPr>
              <w:t>City/State:</w:t>
            </w:r>
          </w:p>
        </w:tc>
        <w:tc>
          <w:tcPr>
            <w:tcW w:w="5958" w:type="dxa"/>
          </w:tcPr>
          <w:p w14:paraId="17F52C04" w14:textId="6E6231C5" w:rsidR="005A20A0" w:rsidRPr="00CB0AA2" w:rsidRDefault="005A20A0" w:rsidP="00CB0AA2">
            <w:pPr>
              <w:rPr>
                <w:rFonts w:asciiTheme="minorHAnsi" w:hAnsiTheme="minorHAnsi" w:cstheme="minorHAnsi"/>
              </w:rPr>
            </w:pPr>
          </w:p>
        </w:tc>
      </w:tr>
      <w:tr w:rsidR="005A20A0" w:rsidRPr="00CB0AA2" w14:paraId="156DF15C" w14:textId="77777777" w:rsidTr="005A20A0">
        <w:tc>
          <w:tcPr>
            <w:tcW w:w="3618" w:type="dxa"/>
          </w:tcPr>
          <w:p w14:paraId="0CE6E889" w14:textId="77777777" w:rsidR="005A20A0" w:rsidRPr="00CB0AA2" w:rsidRDefault="005A20A0" w:rsidP="00CB0AA2">
            <w:pPr>
              <w:rPr>
                <w:rFonts w:asciiTheme="minorHAnsi" w:hAnsiTheme="minorHAnsi" w:cstheme="minorHAnsi"/>
              </w:rPr>
            </w:pPr>
            <w:r w:rsidRPr="00CB0AA2">
              <w:rPr>
                <w:rFonts w:asciiTheme="minorHAnsi" w:hAnsiTheme="minorHAnsi" w:cstheme="minorHAnsi"/>
              </w:rPr>
              <w:t xml:space="preserve">Phone:  </w:t>
            </w:r>
          </w:p>
        </w:tc>
        <w:tc>
          <w:tcPr>
            <w:tcW w:w="5958" w:type="dxa"/>
          </w:tcPr>
          <w:p w14:paraId="11737576" w14:textId="481C3A7E" w:rsidR="005A20A0" w:rsidRPr="00CB0AA2" w:rsidRDefault="005A20A0" w:rsidP="00CB0AA2">
            <w:pPr>
              <w:rPr>
                <w:rFonts w:asciiTheme="minorHAnsi" w:hAnsiTheme="minorHAnsi" w:cstheme="minorHAnsi"/>
              </w:rPr>
            </w:pPr>
          </w:p>
        </w:tc>
      </w:tr>
      <w:tr w:rsidR="005A20A0" w:rsidRPr="00CB0AA2" w14:paraId="0536023D" w14:textId="77777777" w:rsidTr="005A20A0">
        <w:tc>
          <w:tcPr>
            <w:tcW w:w="3618" w:type="dxa"/>
          </w:tcPr>
          <w:p w14:paraId="35D10075" w14:textId="77777777" w:rsidR="005A20A0" w:rsidRPr="00CB0AA2" w:rsidRDefault="005A20A0" w:rsidP="00CB0AA2">
            <w:pPr>
              <w:rPr>
                <w:rFonts w:asciiTheme="minorHAnsi" w:hAnsiTheme="minorHAnsi" w:cstheme="minorHAnsi"/>
              </w:rPr>
            </w:pPr>
            <w:r w:rsidRPr="00CB0AA2">
              <w:rPr>
                <w:rFonts w:asciiTheme="minorHAnsi" w:hAnsiTheme="minorHAnsi" w:cstheme="minorHAnsi"/>
              </w:rPr>
              <w:t>Email:</w:t>
            </w:r>
          </w:p>
        </w:tc>
        <w:tc>
          <w:tcPr>
            <w:tcW w:w="5958" w:type="dxa"/>
          </w:tcPr>
          <w:p w14:paraId="2E0B5E86" w14:textId="7DFCCB36" w:rsidR="005A20A0" w:rsidRPr="00CB0AA2" w:rsidRDefault="005A20A0" w:rsidP="00CB0AA2">
            <w:pPr>
              <w:rPr>
                <w:rFonts w:asciiTheme="minorHAnsi" w:hAnsiTheme="minorHAnsi" w:cstheme="minorHAnsi"/>
              </w:rPr>
            </w:pPr>
          </w:p>
        </w:tc>
      </w:tr>
      <w:tr w:rsidR="005A20A0" w:rsidRPr="00CB0AA2" w14:paraId="312618B9" w14:textId="77777777" w:rsidTr="005A20A0">
        <w:tc>
          <w:tcPr>
            <w:tcW w:w="3618" w:type="dxa"/>
            <w:shd w:val="clear" w:color="auto" w:fill="7F7F7F" w:themeFill="text1" w:themeFillTint="80"/>
          </w:tcPr>
          <w:p w14:paraId="0400A38C" w14:textId="77777777" w:rsidR="005A20A0" w:rsidRPr="00CB0AA2" w:rsidRDefault="005A20A0" w:rsidP="00CB0AA2">
            <w:pPr>
              <w:rPr>
                <w:rFonts w:asciiTheme="minorHAnsi" w:hAnsiTheme="minorHAnsi" w:cstheme="minorHAnsi"/>
              </w:rPr>
            </w:pPr>
          </w:p>
        </w:tc>
        <w:tc>
          <w:tcPr>
            <w:tcW w:w="5958" w:type="dxa"/>
            <w:shd w:val="clear" w:color="auto" w:fill="7F7F7F" w:themeFill="text1" w:themeFillTint="80"/>
          </w:tcPr>
          <w:p w14:paraId="278EECFB" w14:textId="77777777" w:rsidR="005A20A0" w:rsidRPr="00CB0AA2" w:rsidRDefault="005A20A0" w:rsidP="00CB0AA2">
            <w:pPr>
              <w:rPr>
                <w:rFonts w:asciiTheme="minorHAnsi" w:hAnsiTheme="minorHAnsi" w:cstheme="minorHAnsi"/>
              </w:rPr>
            </w:pPr>
          </w:p>
        </w:tc>
      </w:tr>
      <w:tr w:rsidR="005A20A0" w:rsidRPr="00CB0AA2" w14:paraId="7418F38B" w14:textId="77777777" w:rsidTr="005A20A0">
        <w:tc>
          <w:tcPr>
            <w:tcW w:w="3618" w:type="dxa"/>
          </w:tcPr>
          <w:p w14:paraId="1D8F4C3F" w14:textId="77777777" w:rsidR="005A20A0" w:rsidRPr="00CB0AA2" w:rsidRDefault="005A20A0" w:rsidP="00CB0AA2">
            <w:pPr>
              <w:rPr>
                <w:rFonts w:asciiTheme="minorHAnsi" w:hAnsiTheme="minorHAnsi" w:cstheme="minorHAnsi"/>
              </w:rPr>
            </w:pPr>
            <w:r w:rsidRPr="00CB0AA2">
              <w:rPr>
                <w:rFonts w:asciiTheme="minorHAnsi" w:hAnsiTheme="minorHAnsi" w:cstheme="minorHAnsi"/>
              </w:rPr>
              <w:t xml:space="preserve">Award Nominee:  </w:t>
            </w:r>
          </w:p>
        </w:tc>
        <w:tc>
          <w:tcPr>
            <w:tcW w:w="5958" w:type="dxa"/>
          </w:tcPr>
          <w:p w14:paraId="1D6CDAF7" w14:textId="660CD5D8" w:rsidR="005A20A0" w:rsidRPr="00CB0AA2" w:rsidRDefault="005A20A0" w:rsidP="00CB0AA2">
            <w:pPr>
              <w:rPr>
                <w:rFonts w:asciiTheme="minorHAnsi" w:hAnsiTheme="minorHAnsi" w:cstheme="minorHAnsi"/>
              </w:rPr>
            </w:pPr>
          </w:p>
        </w:tc>
      </w:tr>
      <w:tr w:rsidR="005A20A0" w:rsidRPr="00CB0AA2" w14:paraId="0AAD6DB2" w14:textId="77777777" w:rsidTr="005A20A0">
        <w:tc>
          <w:tcPr>
            <w:tcW w:w="3618" w:type="dxa"/>
          </w:tcPr>
          <w:p w14:paraId="7C441613" w14:textId="77777777" w:rsidR="005A20A0" w:rsidRPr="00CB0AA2" w:rsidRDefault="005A20A0" w:rsidP="00CB0AA2">
            <w:pPr>
              <w:rPr>
                <w:rFonts w:asciiTheme="minorHAnsi" w:hAnsiTheme="minorHAnsi" w:cstheme="minorHAnsi"/>
              </w:rPr>
            </w:pPr>
            <w:r w:rsidRPr="00CB0AA2">
              <w:rPr>
                <w:rFonts w:asciiTheme="minorHAnsi" w:hAnsiTheme="minorHAnsi" w:cstheme="minorHAnsi"/>
              </w:rPr>
              <w:t>Region:</w:t>
            </w:r>
          </w:p>
        </w:tc>
        <w:tc>
          <w:tcPr>
            <w:tcW w:w="5958" w:type="dxa"/>
          </w:tcPr>
          <w:p w14:paraId="5B0FDD66" w14:textId="1574A9CB" w:rsidR="005A20A0" w:rsidRPr="00CB0AA2" w:rsidRDefault="005A20A0" w:rsidP="00CB0AA2">
            <w:pPr>
              <w:rPr>
                <w:rFonts w:asciiTheme="minorHAnsi" w:hAnsiTheme="minorHAnsi" w:cstheme="minorHAnsi"/>
              </w:rPr>
            </w:pPr>
          </w:p>
        </w:tc>
      </w:tr>
      <w:tr w:rsidR="005A20A0" w:rsidRPr="00CB0AA2" w14:paraId="00C1C3F2" w14:textId="77777777" w:rsidTr="005A20A0">
        <w:tc>
          <w:tcPr>
            <w:tcW w:w="3618" w:type="dxa"/>
          </w:tcPr>
          <w:p w14:paraId="7947BFC8" w14:textId="77777777" w:rsidR="005A20A0" w:rsidRDefault="00DB52C4" w:rsidP="00CB0AA2">
            <w:pPr>
              <w:rPr>
                <w:rFonts w:asciiTheme="minorHAnsi" w:hAnsiTheme="minorHAnsi" w:cstheme="minorHAnsi"/>
              </w:rPr>
            </w:pPr>
            <w:r>
              <w:rPr>
                <w:rFonts w:asciiTheme="minorHAnsi" w:hAnsiTheme="minorHAnsi" w:cstheme="minorHAnsi"/>
              </w:rPr>
              <w:t>Address</w:t>
            </w:r>
            <w:r w:rsidR="005A20A0" w:rsidRPr="00CB0AA2">
              <w:rPr>
                <w:rFonts w:asciiTheme="minorHAnsi" w:hAnsiTheme="minorHAnsi" w:cstheme="minorHAnsi"/>
              </w:rPr>
              <w:t>:</w:t>
            </w:r>
          </w:p>
          <w:p w14:paraId="3A55FEC3" w14:textId="013C16EA" w:rsidR="00DB52C4" w:rsidRPr="00CB0AA2" w:rsidRDefault="00DB52C4" w:rsidP="00CB0AA2">
            <w:pPr>
              <w:rPr>
                <w:rFonts w:asciiTheme="minorHAnsi" w:hAnsiTheme="minorHAnsi" w:cstheme="minorHAnsi"/>
              </w:rPr>
            </w:pPr>
          </w:p>
        </w:tc>
        <w:tc>
          <w:tcPr>
            <w:tcW w:w="5958" w:type="dxa"/>
          </w:tcPr>
          <w:p w14:paraId="101B420E" w14:textId="77777777" w:rsidR="005A20A0" w:rsidRPr="00CB0AA2" w:rsidRDefault="005A20A0" w:rsidP="00CB0AA2">
            <w:pPr>
              <w:rPr>
                <w:rFonts w:asciiTheme="minorHAnsi" w:hAnsiTheme="minorHAnsi" w:cstheme="minorHAnsi"/>
              </w:rPr>
            </w:pPr>
          </w:p>
        </w:tc>
      </w:tr>
      <w:tr w:rsidR="005A20A0" w:rsidRPr="00CB0AA2" w14:paraId="3257B0D2" w14:textId="77777777" w:rsidTr="005A20A0">
        <w:tc>
          <w:tcPr>
            <w:tcW w:w="3618" w:type="dxa"/>
          </w:tcPr>
          <w:p w14:paraId="2486B883" w14:textId="77777777" w:rsidR="005A20A0" w:rsidRPr="00CB0AA2" w:rsidRDefault="005A20A0" w:rsidP="00CB0AA2">
            <w:pPr>
              <w:rPr>
                <w:rFonts w:asciiTheme="minorHAnsi" w:hAnsiTheme="minorHAnsi" w:cstheme="minorHAnsi"/>
              </w:rPr>
            </w:pPr>
            <w:r w:rsidRPr="00CB0AA2">
              <w:rPr>
                <w:rFonts w:asciiTheme="minorHAnsi" w:hAnsiTheme="minorHAnsi" w:cstheme="minorHAnsi"/>
              </w:rPr>
              <w:t xml:space="preserve">Phone:  </w:t>
            </w:r>
          </w:p>
        </w:tc>
        <w:tc>
          <w:tcPr>
            <w:tcW w:w="5958" w:type="dxa"/>
          </w:tcPr>
          <w:p w14:paraId="5F6149C3" w14:textId="37A2A0EC" w:rsidR="005A20A0" w:rsidRPr="00CB0AA2" w:rsidRDefault="005A20A0" w:rsidP="00CB0AA2">
            <w:pPr>
              <w:rPr>
                <w:rFonts w:asciiTheme="minorHAnsi" w:hAnsiTheme="minorHAnsi" w:cstheme="minorHAnsi"/>
              </w:rPr>
            </w:pPr>
          </w:p>
        </w:tc>
      </w:tr>
      <w:tr w:rsidR="005A20A0" w:rsidRPr="00CB0AA2" w14:paraId="367372F9" w14:textId="77777777" w:rsidTr="005A20A0">
        <w:tc>
          <w:tcPr>
            <w:tcW w:w="3618" w:type="dxa"/>
          </w:tcPr>
          <w:p w14:paraId="69272487" w14:textId="77777777" w:rsidR="005A20A0" w:rsidRPr="00CB0AA2" w:rsidRDefault="005A20A0" w:rsidP="00CB0AA2">
            <w:pPr>
              <w:rPr>
                <w:rFonts w:asciiTheme="minorHAnsi" w:hAnsiTheme="minorHAnsi" w:cstheme="minorHAnsi"/>
              </w:rPr>
            </w:pPr>
            <w:r w:rsidRPr="00CB0AA2">
              <w:rPr>
                <w:rFonts w:asciiTheme="minorHAnsi" w:hAnsiTheme="minorHAnsi" w:cstheme="minorHAnsi"/>
              </w:rPr>
              <w:t xml:space="preserve">Email:  </w:t>
            </w:r>
          </w:p>
        </w:tc>
        <w:tc>
          <w:tcPr>
            <w:tcW w:w="5958" w:type="dxa"/>
          </w:tcPr>
          <w:p w14:paraId="1DB150BF" w14:textId="75043ED8" w:rsidR="005A20A0" w:rsidRPr="00CB0AA2" w:rsidRDefault="005A20A0" w:rsidP="00CB0AA2">
            <w:pPr>
              <w:rPr>
                <w:rFonts w:asciiTheme="minorHAnsi" w:hAnsiTheme="minorHAnsi" w:cstheme="minorHAnsi"/>
              </w:rPr>
            </w:pPr>
          </w:p>
        </w:tc>
      </w:tr>
    </w:tbl>
    <w:p w14:paraId="060E8E28" w14:textId="77777777" w:rsidR="007820EB" w:rsidRDefault="007820EB" w:rsidP="00CB0AA2">
      <w:pPr>
        <w:rPr>
          <w:rFonts w:asciiTheme="minorHAnsi" w:hAnsiTheme="minorHAnsi" w:cstheme="minorHAnsi"/>
        </w:rPr>
      </w:pPr>
    </w:p>
    <w:p w14:paraId="777043E2" w14:textId="3BFDABA3" w:rsidR="00347A40" w:rsidRPr="00CB0AA2" w:rsidRDefault="00347A40" w:rsidP="00CB0AA2">
      <w:pPr>
        <w:rPr>
          <w:rFonts w:asciiTheme="minorHAnsi" w:hAnsiTheme="minorHAnsi" w:cstheme="minorHAnsi"/>
        </w:rPr>
      </w:pPr>
      <w:r w:rsidRPr="00347A40">
        <w:rPr>
          <w:rFonts w:asciiTheme="minorHAnsi" w:hAnsiTheme="minorHAnsi" w:cstheme="minorHAnsi"/>
          <w:b/>
        </w:rPr>
        <w:t>Nominations applications should be submitted by email to:</w:t>
      </w:r>
      <w:r>
        <w:rPr>
          <w:rFonts w:asciiTheme="minorHAnsi" w:hAnsiTheme="minorHAnsi" w:cstheme="minorHAnsi"/>
        </w:rPr>
        <w:t xml:space="preserve"> </w:t>
      </w:r>
      <w:hyperlink r:id="rId7" w:history="1">
        <w:r w:rsidR="00E173AA" w:rsidRPr="000A0E95">
          <w:rPr>
            <w:rStyle w:val="Hyperlink"/>
            <w:rFonts w:asciiTheme="minorHAnsi" w:hAnsiTheme="minorHAnsi" w:cstheme="minorHAnsi"/>
          </w:rPr>
          <w:t>Donovan.Grimwood@tgn.gov</w:t>
        </w:r>
      </w:hyperlink>
      <w:r w:rsidR="00E173AA">
        <w:rPr>
          <w:rFonts w:asciiTheme="minorHAnsi" w:hAnsiTheme="minorHAnsi" w:cstheme="minorHAnsi"/>
        </w:rPr>
        <w:t>.</w:t>
      </w:r>
    </w:p>
    <w:p w14:paraId="1679455A" w14:textId="77777777" w:rsidR="00D22CAE" w:rsidRDefault="00D22CAE">
      <w:pPr>
        <w:rPr>
          <w:rFonts w:asciiTheme="majorHAnsi" w:eastAsiaTheme="majorEastAsia" w:hAnsiTheme="majorHAnsi" w:cstheme="majorBidi"/>
          <w:b/>
          <w:bCs/>
          <w:color w:val="4F81BD" w:themeColor="accent1"/>
          <w:sz w:val="26"/>
          <w:szCs w:val="26"/>
        </w:rPr>
      </w:pPr>
      <w:r>
        <w:br w:type="page"/>
      </w:r>
    </w:p>
    <w:p w14:paraId="28E92D83" w14:textId="413E84CB" w:rsidR="00F51C6B" w:rsidRPr="00CB0AA2" w:rsidRDefault="00F51C6B" w:rsidP="00CB0AA2">
      <w:pPr>
        <w:pStyle w:val="Heading2"/>
      </w:pPr>
      <w:r w:rsidRPr="00CB0AA2">
        <w:lastRenderedPageBreak/>
        <w:t>Nomination Questions</w:t>
      </w:r>
    </w:p>
    <w:p w14:paraId="1483D089" w14:textId="77777777" w:rsidR="00F51C6B" w:rsidRPr="00E8359D" w:rsidRDefault="00F51C6B" w:rsidP="00CB0AA2">
      <w:pPr>
        <w:rPr>
          <w:rFonts w:asciiTheme="minorHAnsi" w:hAnsiTheme="minorHAnsi" w:cstheme="minorHAnsi"/>
          <w:i/>
          <w:iCs/>
          <w:color w:val="000000"/>
          <w:sz w:val="24"/>
          <w:szCs w:val="24"/>
          <w:shd w:val="clear" w:color="auto" w:fill="FFFFFF"/>
        </w:rPr>
      </w:pPr>
      <w:r w:rsidRPr="00E8359D">
        <w:rPr>
          <w:rFonts w:asciiTheme="minorHAnsi" w:hAnsiTheme="minorHAnsi" w:cstheme="minorHAnsi"/>
        </w:rPr>
        <w:t>Please provide a narrative description of your nomination using the following criteria as a guide</w:t>
      </w:r>
      <w:r w:rsidR="005A20A0" w:rsidRPr="00E8359D">
        <w:rPr>
          <w:rFonts w:asciiTheme="minorHAnsi" w:hAnsiTheme="minorHAnsi" w:cstheme="minorHAnsi"/>
        </w:rPr>
        <w:t xml:space="preserve"> </w:t>
      </w:r>
      <w:r w:rsidR="00F41E6D" w:rsidRPr="00E8359D">
        <w:rPr>
          <w:rFonts w:asciiTheme="minorHAnsi" w:hAnsiTheme="minorHAnsi" w:cstheme="minorHAnsi"/>
        </w:rPr>
        <w:t>(</w:t>
      </w:r>
      <w:r w:rsidR="00F41E6D" w:rsidRPr="00E8359D">
        <w:rPr>
          <w:rFonts w:asciiTheme="minorHAnsi" w:hAnsiTheme="minorHAnsi" w:cstheme="minorHAnsi"/>
          <w:iCs/>
          <w:color w:val="000000"/>
          <w:sz w:val="24"/>
          <w:szCs w:val="24"/>
          <w:shd w:val="clear" w:color="auto" w:fill="FFFFFF"/>
        </w:rPr>
        <w:t>Limit 1,000 words)</w:t>
      </w:r>
    </w:p>
    <w:p w14:paraId="1FE3D85C" w14:textId="77777777" w:rsidR="00CB0AA2" w:rsidRPr="00E8359D" w:rsidRDefault="00CB0AA2" w:rsidP="00CB0AA2">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5A20A0" w:rsidRPr="00CB0AA2" w14:paraId="4DE00734" w14:textId="77777777" w:rsidTr="005A20A0">
        <w:tc>
          <w:tcPr>
            <w:tcW w:w="9576" w:type="dxa"/>
            <w:shd w:val="clear" w:color="auto" w:fill="D9D9D9" w:themeFill="background1" w:themeFillShade="D9"/>
          </w:tcPr>
          <w:p w14:paraId="02F00AEE" w14:textId="77777777" w:rsidR="005A20A0" w:rsidRPr="00CB0AA2" w:rsidRDefault="005A20A0" w:rsidP="00884A19">
            <w:pPr>
              <w:rPr>
                <w:rFonts w:asciiTheme="minorHAnsi" w:hAnsiTheme="minorHAnsi" w:cstheme="minorHAnsi"/>
              </w:rPr>
            </w:pPr>
            <w:r w:rsidRPr="00CB0AA2">
              <w:rPr>
                <w:rFonts w:asciiTheme="minorHAnsi" w:hAnsiTheme="minorHAnsi" w:cstheme="minorHAnsi"/>
              </w:rPr>
              <w:t xml:space="preserve">1) </w:t>
            </w:r>
            <w:r w:rsidR="00F41E6D">
              <w:rPr>
                <w:rFonts w:asciiTheme="minorHAnsi" w:hAnsiTheme="minorHAnsi" w:cstheme="minorHAnsi"/>
              </w:rPr>
              <w:t xml:space="preserve"> </w:t>
            </w:r>
            <w:bookmarkStart w:id="0" w:name="_Hlk54786181"/>
            <w:r w:rsidR="00F41E6D">
              <w:rPr>
                <w:rFonts w:asciiTheme="minorHAnsi" w:hAnsiTheme="minorHAnsi" w:cstheme="minorHAnsi"/>
              </w:rPr>
              <w:t xml:space="preserve">To what extent </w:t>
            </w:r>
            <w:r w:rsidR="00884A19">
              <w:rPr>
                <w:rFonts w:asciiTheme="minorHAnsi" w:hAnsiTheme="minorHAnsi" w:cstheme="minorHAnsi"/>
              </w:rPr>
              <w:t>has</w:t>
            </w:r>
            <w:r w:rsidR="00F41E6D">
              <w:rPr>
                <w:rFonts w:asciiTheme="minorHAnsi" w:hAnsiTheme="minorHAnsi" w:cstheme="minorHAnsi"/>
              </w:rPr>
              <w:t xml:space="preserve"> t</w:t>
            </w:r>
            <w:r w:rsidR="00F41E6D" w:rsidRPr="00F41E6D">
              <w:rPr>
                <w:rFonts w:asciiTheme="minorHAnsi" w:hAnsiTheme="minorHAnsi" w:cstheme="minorHAnsi"/>
              </w:rPr>
              <w:t xml:space="preserve">he individual </w:t>
            </w:r>
            <w:r w:rsidR="00884A19">
              <w:rPr>
                <w:rFonts w:asciiTheme="minorHAnsi" w:hAnsiTheme="minorHAnsi" w:cstheme="minorHAnsi"/>
              </w:rPr>
              <w:t xml:space="preserve">been </w:t>
            </w:r>
            <w:r w:rsidR="00F41E6D">
              <w:rPr>
                <w:rFonts w:asciiTheme="minorHAnsi" w:hAnsiTheme="minorHAnsi" w:cstheme="minorHAnsi"/>
              </w:rPr>
              <w:t xml:space="preserve">involved </w:t>
            </w:r>
            <w:r w:rsidR="00F41E6D" w:rsidRPr="00F41E6D">
              <w:rPr>
                <w:rFonts w:asciiTheme="minorHAnsi" w:hAnsiTheme="minorHAnsi" w:cstheme="minorHAnsi"/>
              </w:rPr>
              <w:t>with the National Steering Committee</w:t>
            </w:r>
            <w:r w:rsidR="00F41E6D">
              <w:rPr>
                <w:rFonts w:asciiTheme="minorHAnsi" w:hAnsiTheme="minorHAnsi" w:cstheme="minorHAnsi"/>
              </w:rPr>
              <w:t xml:space="preserve"> (NSC) and/or NSC subcommittees? </w:t>
            </w:r>
            <w:r w:rsidR="00F41E6D" w:rsidRPr="00F41E6D">
              <w:rPr>
                <w:rFonts w:asciiTheme="minorHAnsi" w:hAnsiTheme="minorHAnsi" w:cstheme="minorHAnsi"/>
              </w:rPr>
              <w:t xml:space="preserve"> Provide examples of how this involvement supported the NSC goals of </w:t>
            </w:r>
            <w:r w:rsidR="00F41E6D" w:rsidRPr="0093416B">
              <w:rPr>
                <w:rFonts w:asciiTheme="minorHAnsi" w:hAnsiTheme="minorHAnsi" w:cstheme="minorHAnsi"/>
              </w:rPr>
              <w:t>strengthening partnerships, empowering programs, and building program credibility.</w:t>
            </w:r>
            <w:r w:rsidR="00F41E6D" w:rsidRPr="00F41E6D">
              <w:rPr>
                <w:rFonts w:asciiTheme="minorHAnsi" w:hAnsiTheme="minorHAnsi" w:cstheme="minorHAnsi"/>
              </w:rPr>
              <w:t xml:space="preserve"> </w:t>
            </w:r>
            <w:r w:rsidR="00E344FD" w:rsidRPr="00E344FD">
              <w:rPr>
                <w:rFonts w:asciiTheme="minorHAnsi" w:hAnsiTheme="minorHAnsi" w:cstheme="minorHAnsi"/>
              </w:rPr>
              <w:t xml:space="preserve"> </w:t>
            </w:r>
            <w:r w:rsidR="00170FF5" w:rsidRPr="00170FF5">
              <w:rPr>
                <w:rFonts w:asciiTheme="minorHAnsi" w:hAnsiTheme="minorHAnsi" w:cstheme="minorHAnsi"/>
              </w:rPr>
              <w:t xml:space="preserve"> </w:t>
            </w:r>
            <w:bookmarkEnd w:id="0"/>
            <w:r w:rsidRPr="00CB0AA2">
              <w:rPr>
                <w:rFonts w:asciiTheme="minorHAnsi" w:hAnsiTheme="minorHAnsi" w:cstheme="minorHAnsi"/>
              </w:rPr>
              <w:t>(</w:t>
            </w:r>
            <w:r w:rsidR="00F41E6D">
              <w:rPr>
                <w:rFonts w:asciiTheme="minorHAnsi" w:hAnsiTheme="minorHAnsi" w:cstheme="minorHAnsi"/>
              </w:rPr>
              <w:t>20</w:t>
            </w:r>
            <w:r w:rsidRPr="00CB0AA2">
              <w:rPr>
                <w:rFonts w:asciiTheme="minorHAnsi" w:hAnsiTheme="minorHAnsi" w:cstheme="minorHAnsi"/>
              </w:rPr>
              <w:t xml:space="preserve"> points)</w:t>
            </w:r>
          </w:p>
        </w:tc>
      </w:tr>
      <w:tr w:rsidR="005A20A0" w:rsidRPr="00CB0AA2" w14:paraId="0B9068DD" w14:textId="77777777" w:rsidTr="005A20A0">
        <w:tc>
          <w:tcPr>
            <w:tcW w:w="9576" w:type="dxa"/>
          </w:tcPr>
          <w:p w14:paraId="4766E6B5" w14:textId="6087F5F8" w:rsidR="005A20A0" w:rsidRPr="00B122AC" w:rsidRDefault="005A20A0" w:rsidP="00CB0AA2">
            <w:pPr>
              <w:rPr>
                <w:rFonts w:asciiTheme="minorHAnsi" w:hAnsiTheme="minorHAnsi" w:cstheme="minorHAnsi"/>
                <w:highlight w:val="yellow"/>
              </w:rPr>
            </w:pPr>
          </w:p>
          <w:p w14:paraId="5AF41544" w14:textId="77777777" w:rsidR="00D17941" w:rsidRPr="00B122AC" w:rsidRDefault="00D17941" w:rsidP="00CB0AA2">
            <w:pPr>
              <w:rPr>
                <w:rFonts w:asciiTheme="minorHAnsi" w:hAnsiTheme="minorHAnsi" w:cstheme="minorHAnsi"/>
                <w:highlight w:val="yellow"/>
              </w:rPr>
            </w:pPr>
          </w:p>
          <w:p w14:paraId="51AD9741" w14:textId="77777777" w:rsidR="005A20A0" w:rsidRPr="00B122AC" w:rsidRDefault="005A20A0" w:rsidP="00CB0AA2">
            <w:pPr>
              <w:rPr>
                <w:rFonts w:asciiTheme="minorHAnsi" w:hAnsiTheme="minorHAnsi" w:cstheme="minorHAnsi"/>
                <w:highlight w:val="yellow"/>
              </w:rPr>
            </w:pPr>
          </w:p>
        </w:tc>
      </w:tr>
      <w:tr w:rsidR="005A20A0" w:rsidRPr="00CB0AA2" w14:paraId="14151BF3" w14:textId="77777777" w:rsidTr="005A20A0">
        <w:tc>
          <w:tcPr>
            <w:tcW w:w="9576" w:type="dxa"/>
            <w:shd w:val="clear" w:color="auto" w:fill="D9D9D9" w:themeFill="background1" w:themeFillShade="D9"/>
          </w:tcPr>
          <w:p w14:paraId="3E13AE5E" w14:textId="2AD2FA3A" w:rsidR="005A20A0" w:rsidRPr="00B122AC" w:rsidRDefault="005A20A0" w:rsidP="00884A19">
            <w:pPr>
              <w:rPr>
                <w:rFonts w:asciiTheme="minorHAnsi" w:hAnsiTheme="minorHAnsi" w:cstheme="minorHAnsi"/>
                <w:highlight w:val="yellow"/>
              </w:rPr>
            </w:pPr>
            <w:r w:rsidRPr="006E27FF">
              <w:rPr>
                <w:rFonts w:asciiTheme="minorHAnsi" w:hAnsiTheme="minorHAnsi" w:cstheme="minorHAnsi"/>
              </w:rPr>
              <w:t xml:space="preserve">2) </w:t>
            </w:r>
            <w:r w:rsidR="0093416B" w:rsidRPr="006E27FF">
              <w:rPr>
                <w:rFonts w:asciiTheme="minorHAnsi" w:hAnsiTheme="minorHAnsi" w:cstheme="minorHAnsi"/>
              </w:rPr>
              <w:t>In w</w:t>
            </w:r>
            <w:r w:rsidR="00F41E6D" w:rsidRPr="006E27FF">
              <w:rPr>
                <w:rFonts w:asciiTheme="minorHAnsi" w:hAnsiTheme="minorHAnsi" w:cstheme="minorHAnsi"/>
              </w:rPr>
              <w:t>h</w:t>
            </w:r>
            <w:r w:rsidR="00884A19" w:rsidRPr="006E27FF">
              <w:rPr>
                <w:rFonts w:asciiTheme="minorHAnsi" w:hAnsiTheme="minorHAnsi" w:cstheme="minorHAnsi"/>
              </w:rPr>
              <w:t>at</w:t>
            </w:r>
            <w:r w:rsidR="00F41E6D" w:rsidRPr="006E27FF">
              <w:rPr>
                <w:rFonts w:asciiTheme="minorHAnsi" w:hAnsiTheme="minorHAnsi" w:cstheme="minorHAnsi"/>
              </w:rPr>
              <w:t xml:space="preserve"> </w:t>
            </w:r>
            <w:r w:rsidR="0093416B" w:rsidRPr="006E27FF">
              <w:rPr>
                <w:rFonts w:asciiTheme="minorHAnsi" w:hAnsiTheme="minorHAnsi" w:cstheme="minorHAnsi"/>
              </w:rPr>
              <w:t xml:space="preserve">ways has this individual embodied the example of Karen V. Brown and exhibited </w:t>
            </w:r>
            <w:r w:rsidR="00F41E6D" w:rsidRPr="006E27FF">
              <w:rPr>
                <w:rFonts w:asciiTheme="minorHAnsi" w:hAnsiTheme="minorHAnsi" w:cstheme="minorHAnsi"/>
              </w:rPr>
              <w:t xml:space="preserve">leadership qualities?  Provide examples of how </w:t>
            </w:r>
            <w:r w:rsidR="00884A19" w:rsidRPr="006E27FF">
              <w:rPr>
                <w:rFonts w:asciiTheme="minorHAnsi" w:hAnsiTheme="minorHAnsi" w:cstheme="minorHAnsi"/>
              </w:rPr>
              <w:t xml:space="preserve">these </w:t>
            </w:r>
            <w:r w:rsidR="00F41E6D" w:rsidRPr="006E27FF">
              <w:rPr>
                <w:rFonts w:asciiTheme="minorHAnsi" w:hAnsiTheme="minorHAnsi" w:cstheme="minorHAnsi"/>
              </w:rPr>
              <w:t xml:space="preserve">qualities are evident in their role as a compliance assistance provider, mentor, and/or small business advocate. </w:t>
            </w:r>
            <w:r w:rsidR="00170FF5" w:rsidRPr="006E27FF">
              <w:rPr>
                <w:rFonts w:asciiTheme="minorHAnsi" w:hAnsiTheme="minorHAnsi" w:cstheme="minorHAnsi"/>
              </w:rPr>
              <w:t xml:space="preserve"> </w:t>
            </w:r>
            <w:r w:rsidRPr="006E27FF">
              <w:rPr>
                <w:rFonts w:asciiTheme="minorHAnsi" w:hAnsiTheme="minorHAnsi" w:cstheme="minorHAnsi"/>
              </w:rPr>
              <w:t>(</w:t>
            </w:r>
            <w:r w:rsidR="00F41E6D" w:rsidRPr="006E27FF">
              <w:rPr>
                <w:rFonts w:asciiTheme="minorHAnsi" w:hAnsiTheme="minorHAnsi" w:cstheme="minorHAnsi"/>
              </w:rPr>
              <w:t>20</w:t>
            </w:r>
            <w:r w:rsidRPr="006E27FF">
              <w:rPr>
                <w:rFonts w:asciiTheme="minorHAnsi" w:hAnsiTheme="minorHAnsi" w:cstheme="minorHAnsi"/>
              </w:rPr>
              <w:t xml:space="preserve"> points)</w:t>
            </w:r>
          </w:p>
        </w:tc>
      </w:tr>
      <w:tr w:rsidR="005A20A0" w:rsidRPr="00CB0AA2" w14:paraId="05D061CF" w14:textId="77777777" w:rsidTr="005A20A0">
        <w:tc>
          <w:tcPr>
            <w:tcW w:w="9576" w:type="dxa"/>
          </w:tcPr>
          <w:p w14:paraId="3CA7171B" w14:textId="77777777" w:rsidR="00D13F00" w:rsidRPr="00D13F00" w:rsidRDefault="00D13F00" w:rsidP="00D13F00">
            <w:pPr>
              <w:rPr>
                <w:rFonts w:asciiTheme="minorHAnsi" w:hAnsiTheme="minorHAnsi" w:cstheme="minorHAnsi"/>
              </w:rPr>
            </w:pPr>
          </w:p>
          <w:p w14:paraId="28580BB1" w14:textId="77777777" w:rsidR="00D17941" w:rsidRPr="00D13F00" w:rsidRDefault="00D17941" w:rsidP="00CB0AA2">
            <w:pPr>
              <w:rPr>
                <w:rFonts w:asciiTheme="minorHAnsi" w:hAnsiTheme="minorHAnsi" w:cstheme="minorHAnsi"/>
              </w:rPr>
            </w:pPr>
          </w:p>
          <w:p w14:paraId="31D9A65F" w14:textId="77777777" w:rsidR="005A20A0" w:rsidRPr="00D13F00" w:rsidRDefault="005A20A0" w:rsidP="00CB0AA2">
            <w:pPr>
              <w:rPr>
                <w:rFonts w:asciiTheme="minorHAnsi" w:hAnsiTheme="minorHAnsi" w:cstheme="minorHAnsi"/>
              </w:rPr>
            </w:pPr>
          </w:p>
        </w:tc>
      </w:tr>
      <w:tr w:rsidR="005A20A0" w:rsidRPr="00CB0AA2" w14:paraId="3C55B942" w14:textId="77777777" w:rsidTr="005A20A0">
        <w:tc>
          <w:tcPr>
            <w:tcW w:w="9576" w:type="dxa"/>
            <w:shd w:val="clear" w:color="auto" w:fill="D9D9D9" w:themeFill="background1" w:themeFillShade="D9"/>
          </w:tcPr>
          <w:p w14:paraId="2644E6C4" w14:textId="44057A55" w:rsidR="005A20A0" w:rsidRPr="00CB0AA2" w:rsidRDefault="005A20A0" w:rsidP="00F41E6D">
            <w:pPr>
              <w:rPr>
                <w:rFonts w:asciiTheme="minorHAnsi" w:hAnsiTheme="minorHAnsi" w:cstheme="minorHAnsi"/>
              </w:rPr>
            </w:pPr>
            <w:r w:rsidRPr="00CB0AA2">
              <w:rPr>
                <w:rFonts w:asciiTheme="minorHAnsi" w:hAnsiTheme="minorHAnsi" w:cstheme="minorHAnsi"/>
              </w:rPr>
              <w:t xml:space="preserve">3) </w:t>
            </w:r>
            <w:r w:rsidR="00F41E6D">
              <w:rPr>
                <w:rFonts w:asciiTheme="minorHAnsi" w:hAnsiTheme="minorHAnsi" w:cstheme="minorHAnsi"/>
              </w:rPr>
              <w:t>What are some u</w:t>
            </w:r>
            <w:r w:rsidR="00F41E6D" w:rsidRPr="00F41E6D">
              <w:rPr>
                <w:rFonts w:asciiTheme="minorHAnsi" w:hAnsiTheme="minorHAnsi" w:cstheme="minorHAnsi"/>
              </w:rPr>
              <w:t>nique activities, tools, resources, or partnerships the nominee has developed to assist small</w:t>
            </w:r>
            <w:r w:rsidR="00F41E6D">
              <w:rPr>
                <w:rFonts w:asciiTheme="minorHAnsi" w:hAnsiTheme="minorHAnsi" w:cstheme="minorHAnsi"/>
              </w:rPr>
              <w:t xml:space="preserve"> businesses and/or </w:t>
            </w:r>
            <w:r w:rsidR="0093416B">
              <w:rPr>
                <w:rFonts w:asciiTheme="minorHAnsi" w:hAnsiTheme="minorHAnsi" w:cstheme="minorHAnsi"/>
              </w:rPr>
              <w:t>promote the</w:t>
            </w:r>
            <w:r w:rsidR="00F41E6D">
              <w:rPr>
                <w:rFonts w:asciiTheme="minorHAnsi" w:hAnsiTheme="minorHAnsi" w:cstheme="minorHAnsi"/>
              </w:rPr>
              <w:t xml:space="preserve"> SBEAP</w:t>
            </w:r>
            <w:r w:rsidR="0093416B">
              <w:rPr>
                <w:rFonts w:asciiTheme="minorHAnsi" w:hAnsiTheme="minorHAnsi" w:cstheme="minorHAnsi"/>
              </w:rPr>
              <w:t xml:space="preserve"> nationally</w:t>
            </w:r>
            <w:r w:rsidR="00F41E6D">
              <w:rPr>
                <w:rFonts w:asciiTheme="minorHAnsi" w:hAnsiTheme="minorHAnsi" w:cstheme="minorHAnsi"/>
              </w:rPr>
              <w:t>?</w:t>
            </w:r>
            <w:r w:rsidR="00F41E6D" w:rsidRPr="00F41E6D">
              <w:rPr>
                <w:rFonts w:asciiTheme="minorHAnsi" w:hAnsiTheme="minorHAnsi" w:cstheme="minorHAnsi"/>
              </w:rPr>
              <w:t xml:space="preserve"> Provide examples. </w:t>
            </w:r>
            <w:r w:rsidR="00E344FD" w:rsidRPr="00E344FD">
              <w:rPr>
                <w:rFonts w:asciiTheme="minorHAnsi" w:hAnsiTheme="minorHAnsi" w:cstheme="minorHAnsi"/>
              </w:rPr>
              <w:t xml:space="preserve"> </w:t>
            </w:r>
            <w:r w:rsidRPr="00CB0AA2">
              <w:rPr>
                <w:rFonts w:asciiTheme="minorHAnsi" w:hAnsiTheme="minorHAnsi" w:cstheme="minorHAnsi"/>
              </w:rPr>
              <w:t>(1</w:t>
            </w:r>
            <w:r w:rsidR="00E344FD">
              <w:rPr>
                <w:rFonts w:asciiTheme="minorHAnsi" w:hAnsiTheme="minorHAnsi" w:cstheme="minorHAnsi"/>
              </w:rPr>
              <w:t>0</w:t>
            </w:r>
            <w:r w:rsidRPr="00CB0AA2">
              <w:rPr>
                <w:rFonts w:asciiTheme="minorHAnsi" w:hAnsiTheme="minorHAnsi" w:cstheme="minorHAnsi"/>
              </w:rPr>
              <w:t xml:space="preserve"> points) </w:t>
            </w:r>
          </w:p>
        </w:tc>
      </w:tr>
      <w:tr w:rsidR="005A20A0" w:rsidRPr="00CB0AA2" w14:paraId="10B66FC9" w14:textId="77777777" w:rsidTr="005A20A0">
        <w:tc>
          <w:tcPr>
            <w:tcW w:w="9576" w:type="dxa"/>
          </w:tcPr>
          <w:p w14:paraId="3A921182" w14:textId="77777777" w:rsidR="005A20A0" w:rsidRPr="00CB0AA2" w:rsidRDefault="005A20A0" w:rsidP="00E173AA">
            <w:pPr>
              <w:rPr>
                <w:rFonts w:asciiTheme="minorHAnsi" w:hAnsiTheme="minorHAnsi" w:cstheme="minorHAnsi"/>
              </w:rPr>
            </w:pPr>
          </w:p>
        </w:tc>
      </w:tr>
      <w:tr w:rsidR="00181E7F" w:rsidRPr="00CB0AA2" w14:paraId="4F135CD5" w14:textId="77777777" w:rsidTr="00D17941">
        <w:tc>
          <w:tcPr>
            <w:tcW w:w="9576" w:type="dxa"/>
            <w:shd w:val="clear" w:color="auto" w:fill="D9D9D9" w:themeFill="background1" w:themeFillShade="D9"/>
          </w:tcPr>
          <w:p w14:paraId="0E683704" w14:textId="0D9B40A4" w:rsidR="00181E7F" w:rsidRPr="00CB0AA2" w:rsidRDefault="00D17941" w:rsidP="00CB0AA2">
            <w:pPr>
              <w:rPr>
                <w:rFonts w:asciiTheme="minorHAnsi" w:hAnsiTheme="minorHAnsi" w:cstheme="minorHAnsi"/>
              </w:rPr>
            </w:pPr>
            <w:r>
              <w:rPr>
                <w:rFonts w:asciiTheme="minorHAnsi" w:hAnsiTheme="minorHAnsi" w:cstheme="minorHAnsi"/>
              </w:rPr>
              <w:t xml:space="preserve">4)  </w:t>
            </w:r>
            <w:r w:rsidRPr="00E948E5">
              <w:rPr>
                <w:rFonts w:asciiTheme="minorHAnsi" w:hAnsiTheme="minorHAnsi" w:cstheme="minorHAnsi"/>
              </w:rPr>
              <w:t xml:space="preserve">Please share any </w:t>
            </w:r>
            <w:r>
              <w:rPr>
                <w:rFonts w:asciiTheme="minorHAnsi" w:hAnsiTheme="minorHAnsi" w:cstheme="minorHAnsi"/>
              </w:rPr>
              <w:t>metrics measured related to these</w:t>
            </w:r>
            <w:r w:rsidRPr="00E948E5">
              <w:rPr>
                <w:rFonts w:asciiTheme="minorHAnsi" w:hAnsiTheme="minorHAnsi" w:cstheme="minorHAnsi"/>
              </w:rPr>
              <w:t xml:space="preserve"> activities</w:t>
            </w:r>
            <w:r>
              <w:rPr>
                <w:rFonts w:asciiTheme="minorHAnsi" w:hAnsiTheme="minorHAnsi" w:cstheme="minorHAnsi"/>
              </w:rPr>
              <w:t>.  These can include environmental impacts or social and behavioral changes</w:t>
            </w:r>
            <w:r w:rsidRPr="00E948E5">
              <w:rPr>
                <w:rFonts w:asciiTheme="minorHAnsi" w:hAnsiTheme="minorHAnsi" w:cstheme="minorHAnsi"/>
              </w:rPr>
              <w:t>.</w:t>
            </w:r>
            <w:r>
              <w:rPr>
                <w:rFonts w:asciiTheme="minorHAnsi" w:hAnsiTheme="minorHAnsi" w:cstheme="minorHAnsi"/>
              </w:rPr>
              <w:t xml:space="preserve">  Explain how the metrics were measured.  (Bonus 5 pts)</w:t>
            </w:r>
          </w:p>
        </w:tc>
      </w:tr>
      <w:tr w:rsidR="00181E7F" w:rsidRPr="00CB0AA2" w14:paraId="7B14FBD1" w14:textId="77777777" w:rsidTr="005A20A0">
        <w:tc>
          <w:tcPr>
            <w:tcW w:w="9576" w:type="dxa"/>
          </w:tcPr>
          <w:p w14:paraId="2762243D" w14:textId="38C85C28" w:rsidR="00D17941" w:rsidRPr="00CB0AA2" w:rsidRDefault="00D17941" w:rsidP="00E173AA">
            <w:pPr>
              <w:rPr>
                <w:rFonts w:asciiTheme="minorHAnsi" w:hAnsiTheme="minorHAnsi" w:cstheme="minorHAnsi"/>
              </w:rPr>
            </w:pPr>
          </w:p>
        </w:tc>
      </w:tr>
    </w:tbl>
    <w:p w14:paraId="41EB3767" w14:textId="77777777" w:rsidR="00F51C6B" w:rsidRPr="00CB0AA2" w:rsidRDefault="00F51C6B" w:rsidP="00CB0AA2">
      <w:pPr>
        <w:rPr>
          <w:rFonts w:asciiTheme="minorHAnsi" w:hAnsiTheme="minorHAnsi" w:cstheme="minorHAnsi"/>
        </w:rPr>
      </w:pPr>
    </w:p>
    <w:p w14:paraId="5605A95C" w14:textId="6575A24B" w:rsidR="004E0241" w:rsidRDefault="004E0241" w:rsidP="006E27FF">
      <w:pPr>
        <w:pStyle w:val="Heading2"/>
      </w:pPr>
      <w:r>
        <w:t>Karen Brown Highlights</w:t>
      </w:r>
    </w:p>
    <w:p w14:paraId="6CE00610" w14:textId="1D0539FC" w:rsidR="004E0241" w:rsidRDefault="004E0241" w:rsidP="00CB0AA2">
      <w:pPr>
        <w:rPr>
          <w:rFonts w:asciiTheme="minorHAnsi" w:hAnsiTheme="minorHAnsi" w:cstheme="minorHAnsi"/>
        </w:rPr>
      </w:pPr>
    </w:p>
    <w:p w14:paraId="277A99FD" w14:textId="06667B3E" w:rsidR="00550F69" w:rsidRDefault="00550F69" w:rsidP="00550F69">
      <w:pPr>
        <w:rPr>
          <w:rFonts w:asciiTheme="minorHAnsi" w:hAnsiTheme="minorHAnsi" w:cstheme="minorHAnsi"/>
        </w:rPr>
      </w:pPr>
      <w:r w:rsidRPr="00217C49">
        <w:rPr>
          <w:rFonts w:asciiTheme="minorHAnsi" w:hAnsiTheme="minorHAnsi" w:cstheme="minorHAnsi"/>
        </w:rPr>
        <w:t>In 1985, Karen was appointed EPA Small Business Ombudsman by Administrator Lee Thomas, and three years later she was asked to take on additional duties as EPA's Asbestos Ombudsman.  During the 1990’s, EPA's Small Business Ombudsman program continued to gain recognition under Karen's leadership. It was highlighted in Congressional testimony as one of the best outreach programs in federal government, profiled in the Wall Street Journal as an outstanding model of government working well for the people it serves (</w:t>
      </w:r>
      <w:hyperlink r:id="rId8" w:history="1">
        <w:r w:rsidRPr="00217C49">
          <w:rPr>
            <w:rStyle w:val="Hyperlink"/>
            <w:rFonts w:asciiTheme="minorHAnsi" w:hAnsiTheme="minorHAnsi" w:cstheme="minorHAnsi"/>
          </w:rPr>
          <w:t>https://www.wsj.com/articles/SB895604052391176000</w:t>
        </w:r>
      </w:hyperlink>
      <w:r w:rsidRPr="00217C49">
        <w:rPr>
          <w:rFonts w:asciiTheme="minorHAnsi" w:hAnsiTheme="minorHAnsi" w:cstheme="minorHAnsi"/>
        </w:rPr>
        <w:t>), and described in Entrepreneur Magazine as a friend to the small business community (</w:t>
      </w:r>
      <w:hyperlink r:id="rId9" w:history="1">
        <w:r w:rsidRPr="00217C49">
          <w:rPr>
            <w:rStyle w:val="Hyperlink"/>
            <w:rFonts w:asciiTheme="minorHAnsi" w:hAnsiTheme="minorHAnsi" w:cstheme="minorHAnsi"/>
          </w:rPr>
          <w:t>https://www.entrepreneur.com/article/18482</w:t>
        </w:r>
      </w:hyperlink>
      <w:r w:rsidRPr="00217C49">
        <w:rPr>
          <w:rFonts w:asciiTheme="minorHAnsi" w:hAnsiTheme="minorHAnsi" w:cstheme="minorHAnsi"/>
        </w:rPr>
        <w:t xml:space="preserve">).  </w:t>
      </w:r>
      <w:r>
        <w:rPr>
          <w:rFonts w:asciiTheme="minorHAnsi" w:hAnsiTheme="minorHAnsi" w:cstheme="minorHAnsi"/>
        </w:rPr>
        <w:t>Excerpts from</w:t>
      </w:r>
      <w:r w:rsidRPr="00217C49">
        <w:rPr>
          <w:rFonts w:asciiTheme="minorHAnsi" w:hAnsiTheme="minorHAnsi" w:cstheme="minorHAnsi"/>
        </w:rPr>
        <w:t xml:space="preserve"> these articles are attached at the end of this form to give you additional insight into Karen’s efforts on behalf of the SBEAPs.</w:t>
      </w:r>
      <w:r>
        <w:rPr>
          <w:rFonts w:asciiTheme="minorHAnsi" w:hAnsiTheme="minorHAnsi" w:cstheme="minorHAnsi"/>
        </w:rPr>
        <w:t xml:space="preserve">  Request full copies from </w:t>
      </w:r>
      <w:hyperlink r:id="rId10" w:history="1">
        <w:r w:rsidR="00E173AA" w:rsidRPr="000A0E95">
          <w:rPr>
            <w:rStyle w:val="Hyperlink"/>
            <w:rFonts w:asciiTheme="minorHAnsi" w:hAnsiTheme="minorHAnsi" w:cstheme="minorHAnsi"/>
          </w:rPr>
          <w:t>Donovan.Grimwood@tgn.gov</w:t>
        </w:r>
      </w:hyperlink>
      <w:r>
        <w:rPr>
          <w:rFonts w:asciiTheme="minorHAnsi" w:hAnsiTheme="minorHAnsi" w:cstheme="minorHAnsi"/>
        </w:rPr>
        <w:t xml:space="preserve"> if interested. </w:t>
      </w:r>
    </w:p>
    <w:p w14:paraId="6C8E3B02" w14:textId="77777777" w:rsidR="00550F69" w:rsidRDefault="00550F69" w:rsidP="00CB0AA2">
      <w:pPr>
        <w:rPr>
          <w:rFonts w:asciiTheme="minorHAnsi" w:hAnsiTheme="minorHAnsi" w:cstheme="minorHAnsi"/>
        </w:rPr>
      </w:pPr>
    </w:p>
    <w:p w14:paraId="1113E6B0" w14:textId="4369C677" w:rsidR="004E0241" w:rsidRDefault="004E0241" w:rsidP="00CB0AA2">
      <w:pPr>
        <w:rPr>
          <w:rFonts w:asciiTheme="minorHAnsi" w:hAnsiTheme="minorHAnsi" w:cstheme="minorHAnsi"/>
        </w:rPr>
      </w:pPr>
      <w:r w:rsidRPr="006E27FF">
        <w:rPr>
          <w:rFonts w:asciiTheme="minorHAnsi" w:hAnsiTheme="minorHAnsi" w:cstheme="minorHAnsi"/>
          <w:i/>
          <w:iCs/>
        </w:rPr>
        <w:t>From Richard Rasmussen, former Virginia SBO</w:t>
      </w:r>
      <w:r>
        <w:rPr>
          <w:rFonts w:asciiTheme="minorHAnsi" w:hAnsiTheme="minorHAnsi" w:cstheme="minorHAnsi"/>
        </w:rPr>
        <w:t>.  “Karen was the ultimate Advocate.  She positioned herself with the ability to access the entirety of government and did so on our behalf.  [...] She had an uncanny ability to bring disparate forces together to wage war and win the battle.</w:t>
      </w:r>
      <w:r w:rsidR="00EB5BD8">
        <w:rPr>
          <w:rFonts w:asciiTheme="minorHAnsi" w:hAnsiTheme="minorHAnsi" w:cstheme="minorHAnsi"/>
        </w:rPr>
        <w:t xml:space="preserve"> [...] She supported me in our effort to get access to OAQPS rule writers during the initial Area Source Rule development</w:t>
      </w:r>
      <w:r w:rsidR="007B3637">
        <w:rPr>
          <w:rFonts w:asciiTheme="minorHAnsi" w:hAnsiTheme="minorHAnsi" w:cstheme="minorHAnsi"/>
        </w:rPr>
        <w:t xml:space="preserve"> phase</w:t>
      </w:r>
      <w:r w:rsidR="00EB5BD8">
        <w:rPr>
          <w:rFonts w:asciiTheme="minorHAnsi" w:hAnsiTheme="minorHAnsi" w:cstheme="minorHAnsi"/>
        </w:rPr>
        <w:t>.</w:t>
      </w:r>
      <w:r>
        <w:rPr>
          <w:rFonts w:asciiTheme="minorHAnsi" w:hAnsiTheme="minorHAnsi" w:cstheme="minorHAnsi"/>
        </w:rPr>
        <w:t xml:space="preserve">”  </w:t>
      </w:r>
    </w:p>
    <w:p w14:paraId="3C0E75FA" w14:textId="11D0C407" w:rsidR="004E0241" w:rsidRDefault="004E0241" w:rsidP="00CB0AA2">
      <w:pPr>
        <w:rPr>
          <w:rFonts w:asciiTheme="minorHAnsi" w:hAnsiTheme="minorHAnsi" w:cstheme="minorHAnsi"/>
        </w:rPr>
      </w:pPr>
    </w:p>
    <w:p w14:paraId="10FCE99B" w14:textId="12D34981" w:rsidR="004E0241" w:rsidRDefault="004E0241" w:rsidP="00CB0AA2">
      <w:pPr>
        <w:rPr>
          <w:rFonts w:asciiTheme="minorHAnsi" w:hAnsiTheme="minorHAnsi" w:cstheme="minorHAnsi"/>
        </w:rPr>
      </w:pPr>
      <w:r w:rsidRPr="006E27FF">
        <w:rPr>
          <w:rFonts w:asciiTheme="minorHAnsi" w:hAnsiTheme="minorHAnsi" w:cstheme="minorHAnsi"/>
          <w:i/>
          <w:iCs/>
        </w:rPr>
        <w:t>From Pam Christenson, former WI SBO/SBEAP and first NSC Chair</w:t>
      </w:r>
      <w:r>
        <w:rPr>
          <w:rFonts w:asciiTheme="minorHAnsi" w:hAnsiTheme="minorHAnsi" w:cstheme="minorHAnsi"/>
        </w:rPr>
        <w:t>.  “Karen was fierce</w:t>
      </w:r>
      <w:r w:rsidR="00D71FF9">
        <w:rPr>
          <w:rFonts w:asciiTheme="minorHAnsi" w:hAnsiTheme="minorHAnsi" w:cstheme="minorHAnsi"/>
        </w:rPr>
        <w:t>;</w:t>
      </w:r>
      <w:r>
        <w:rPr>
          <w:rFonts w:asciiTheme="minorHAnsi" w:hAnsiTheme="minorHAnsi" w:cstheme="minorHAnsi"/>
        </w:rPr>
        <w:t xml:space="preserve"> she </w:t>
      </w:r>
      <w:r w:rsidR="00D71FF9">
        <w:rPr>
          <w:rFonts w:asciiTheme="minorHAnsi" w:hAnsiTheme="minorHAnsi" w:cstheme="minorHAnsi"/>
        </w:rPr>
        <w:t>fought hard for the creation and continuation of the 507 programs within EPA and beyond.</w:t>
      </w:r>
      <w:r w:rsidR="00EB5BD8">
        <w:rPr>
          <w:rFonts w:asciiTheme="minorHAnsi" w:hAnsiTheme="minorHAnsi" w:cstheme="minorHAnsi"/>
        </w:rPr>
        <w:t xml:space="preserve">  The early years were really a battle for the programs.</w:t>
      </w:r>
      <w:r w:rsidR="00D71FF9">
        <w:rPr>
          <w:rFonts w:asciiTheme="minorHAnsi" w:hAnsiTheme="minorHAnsi" w:cstheme="minorHAnsi"/>
        </w:rPr>
        <w:t>”</w:t>
      </w:r>
    </w:p>
    <w:p w14:paraId="0547FB73" w14:textId="35862B84" w:rsidR="00D71FF9" w:rsidRDefault="00D71FF9" w:rsidP="00CB0AA2">
      <w:pPr>
        <w:rPr>
          <w:rFonts w:asciiTheme="minorHAnsi" w:hAnsiTheme="minorHAnsi" w:cstheme="minorHAnsi"/>
        </w:rPr>
      </w:pPr>
    </w:p>
    <w:p w14:paraId="77403E64" w14:textId="643664DE" w:rsidR="00D71FF9" w:rsidRDefault="000C1684" w:rsidP="00CB0AA2">
      <w:pPr>
        <w:rPr>
          <w:rFonts w:asciiTheme="minorHAnsi" w:hAnsiTheme="minorHAnsi" w:cstheme="minorHAnsi"/>
        </w:rPr>
      </w:pPr>
      <w:r w:rsidRPr="006E27FF">
        <w:rPr>
          <w:rFonts w:asciiTheme="minorHAnsi" w:hAnsiTheme="minorHAnsi" w:cstheme="minorHAnsi"/>
          <w:i/>
          <w:iCs/>
        </w:rPr>
        <w:t xml:space="preserve">From Audrey Graylin, former </w:t>
      </w:r>
      <w:r w:rsidR="006E27FF">
        <w:rPr>
          <w:rFonts w:asciiTheme="minorHAnsi" w:hAnsiTheme="minorHAnsi" w:cstheme="minorHAnsi"/>
          <w:i/>
          <w:iCs/>
        </w:rPr>
        <w:t xml:space="preserve">national SBEAP </w:t>
      </w:r>
      <w:r w:rsidRPr="006E27FF">
        <w:rPr>
          <w:rFonts w:asciiTheme="minorHAnsi" w:hAnsiTheme="minorHAnsi" w:cstheme="minorHAnsi"/>
          <w:i/>
          <w:iCs/>
        </w:rPr>
        <w:t>website contractor for ASBO</w:t>
      </w:r>
      <w:r>
        <w:rPr>
          <w:rFonts w:asciiTheme="minorHAnsi" w:hAnsiTheme="minorHAnsi" w:cstheme="minorHAnsi"/>
        </w:rPr>
        <w:t xml:space="preserve">.  </w:t>
      </w:r>
      <w:r w:rsidR="003075AA">
        <w:rPr>
          <w:rFonts w:asciiTheme="minorHAnsi" w:hAnsiTheme="minorHAnsi" w:cstheme="minorHAnsi"/>
        </w:rPr>
        <w:t xml:space="preserve">“Karen was the consummate hard worker; inspirational to those who worked with her and for her. [...] Karen was authentic in her passion for the environment and small </w:t>
      </w:r>
      <w:r w:rsidR="00BD11D7">
        <w:rPr>
          <w:rFonts w:asciiTheme="minorHAnsi" w:hAnsiTheme="minorHAnsi" w:cstheme="minorHAnsi"/>
        </w:rPr>
        <w:t>business and</w:t>
      </w:r>
      <w:r w:rsidR="003075AA">
        <w:rPr>
          <w:rFonts w:asciiTheme="minorHAnsi" w:hAnsiTheme="minorHAnsi" w:cstheme="minorHAnsi"/>
        </w:rPr>
        <w:t xml:space="preserve"> expected all those supporting her cause to meet and exceed her expectations.  She was truly the core of small business environmental assistance.”</w:t>
      </w:r>
    </w:p>
    <w:p w14:paraId="113F3AD4" w14:textId="6B80ADEE" w:rsidR="000C1684" w:rsidRDefault="000C1684" w:rsidP="00CB0AA2">
      <w:pPr>
        <w:rPr>
          <w:rFonts w:asciiTheme="minorHAnsi" w:hAnsiTheme="minorHAnsi" w:cstheme="minorHAnsi"/>
        </w:rPr>
      </w:pPr>
    </w:p>
    <w:p w14:paraId="429D6DA2" w14:textId="4BEFA47D" w:rsidR="004D44BB" w:rsidRDefault="004D44BB" w:rsidP="00CB0AA2">
      <w:pPr>
        <w:rPr>
          <w:rFonts w:asciiTheme="minorHAnsi" w:hAnsiTheme="minorHAnsi" w:cstheme="minorHAnsi"/>
        </w:rPr>
      </w:pPr>
      <w:r w:rsidRPr="004D44BB">
        <w:rPr>
          <w:rFonts w:asciiTheme="minorHAnsi" w:hAnsiTheme="minorHAnsi" w:cstheme="minorHAnsi"/>
          <w:i/>
          <w:iCs/>
        </w:rPr>
        <w:t>From Annette Fulgenzi, former IL SBEAP and NSC Chair</w:t>
      </w:r>
      <w:r>
        <w:rPr>
          <w:rFonts w:asciiTheme="minorHAnsi" w:hAnsiTheme="minorHAnsi" w:cstheme="minorHAnsi"/>
        </w:rPr>
        <w:t>.  “[Karen] was thoughtful about what the programs needed and fought for us not only internally but externally to ensure the state SBEAPs had a seat at the table when decisions were being made that would impact small businesses.  She knew the importance of in person meetings to build relationships among the programs and with those that are needed within USEPA and the business community for the programs to be successful.”</w:t>
      </w:r>
    </w:p>
    <w:p w14:paraId="00ACC5A0" w14:textId="77777777" w:rsidR="004D44BB" w:rsidRDefault="004D44BB" w:rsidP="00CB0AA2">
      <w:pPr>
        <w:rPr>
          <w:rFonts w:asciiTheme="minorHAnsi" w:hAnsiTheme="minorHAnsi" w:cstheme="minorHAnsi"/>
        </w:rPr>
      </w:pPr>
    </w:p>
    <w:p w14:paraId="11C49E80" w14:textId="77777777" w:rsidR="000C1684" w:rsidRDefault="000C1684" w:rsidP="00CB0AA2">
      <w:pPr>
        <w:rPr>
          <w:rFonts w:asciiTheme="minorHAnsi" w:hAnsiTheme="minorHAnsi" w:cstheme="minorHAnsi"/>
        </w:rPr>
      </w:pPr>
    </w:p>
    <w:p w14:paraId="177832FB" w14:textId="5E9D178B" w:rsidR="00D9652E" w:rsidRDefault="00D9652E" w:rsidP="00CB0AA2">
      <w:pPr>
        <w:rPr>
          <w:rFonts w:asciiTheme="minorHAnsi" w:hAnsiTheme="minorHAnsi" w:cstheme="minorHAnsi"/>
        </w:rPr>
      </w:pPr>
      <w:r>
        <w:rPr>
          <w:rFonts w:asciiTheme="minorHAnsi" w:hAnsiTheme="minorHAnsi" w:cstheme="minorHAnsi"/>
        </w:rPr>
        <w:t xml:space="preserve">Wall Street Journal article </w:t>
      </w:r>
      <w:r w:rsidRPr="00EB5BD8">
        <w:rPr>
          <w:rFonts w:asciiTheme="minorHAnsi" w:hAnsiTheme="minorHAnsi" w:cstheme="minorHAnsi"/>
          <w:b/>
          <w:bCs/>
          <w:i/>
          <w:iCs/>
        </w:rPr>
        <w:t>“I’m From the Government...And I’m Here to Help.  Really.”</w:t>
      </w:r>
      <w:r>
        <w:rPr>
          <w:rFonts w:asciiTheme="minorHAnsi" w:hAnsiTheme="minorHAnsi" w:cstheme="minorHAnsi"/>
        </w:rPr>
        <w:t xml:space="preserve">  By John J. Fialka, May 21, 1998</w:t>
      </w:r>
      <w:r w:rsidR="006E27FF">
        <w:rPr>
          <w:rFonts w:asciiTheme="minorHAnsi" w:hAnsiTheme="minorHAnsi" w:cstheme="minorHAnsi"/>
        </w:rPr>
        <w:t>.</w:t>
      </w:r>
    </w:p>
    <w:p w14:paraId="3D4FD029" w14:textId="39F1867E" w:rsidR="00D9652E" w:rsidRDefault="00D9652E" w:rsidP="00CB0AA2">
      <w:pPr>
        <w:rPr>
          <w:rFonts w:asciiTheme="minorHAnsi" w:hAnsiTheme="minorHAnsi" w:cstheme="minorHAnsi"/>
        </w:rPr>
      </w:pPr>
    </w:p>
    <w:p w14:paraId="4D36B404" w14:textId="77777777" w:rsidR="006E27FF" w:rsidRDefault="00D9652E" w:rsidP="00CB0AA2">
      <w:pPr>
        <w:rPr>
          <w:rFonts w:asciiTheme="minorHAnsi" w:hAnsiTheme="minorHAnsi" w:cstheme="minorHAnsi"/>
        </w:rPr>
      </w:pPr>
      <w:r>
        <w:rPr>
          <w:rFonts w:asciiTheme="minorHAnsi" w:hAnsiTheme="minorHAnsi" w:cstheme="minorHAnsi"/>
        </w:rPr>
        <w:t>“Ms. Brown is</w:t>
      </w:r>
      <w:r w:rsidR="003075AA">
        <w:rPr>
          <w:rFonts w:asciiTheme="minorHAnsi" w:hAnsiTheme="minorHAnsi" w:cstheme="minorHAnsi"/>
        </w:rPr>
        <w:t xml:space="preserve"> </w:t>
      </w:r>
      <w:r>
        <w:rPr>
          <w:rFonts w:asciiTheme="minorHAnsi" w:hAnsiTheme="minorHAnsi" w:cstheme="minorHAnsi"/>
        </w:rPr>
        <w:t xml:space="preserve">[...] someone who understands how heavy the impact of new government regulations can be on a fragile enterprise that often lives from hand to mouth.”  </w:t>
      </w:r>
    </w:p>
    <w:p w14:paraId="3D9C21A4" w14:textId="77777777" w:rsidR="006E27FF" w:rsidRDefault="006E27FF" w:rsidP="00CB0AA2">
      <w:pPr>
        <w:rPr>
          <w:rFonts w:asciiTheme="minorHAnsi" w:hAnsiTheme="minorHAnsi" w:cstheme="minorHAnsi"/>
        </w:rPr>
      </w:pPr>
    </w:p>
    <w:p w14:paraId="01C16233" w14:textId="18EA6107" w:rsidR="00D9652E" w:rsidRDefault="006E27FF" w:rsidP="00CB0AA2">
      <w:pPr>
        <w:rPr>
          <w:rFonts w:asciiTheme="minorHAnsi" w:hAnsiTheme="minorHAnsi" w:cstheme="minorHAnsi"/>
        </w:rPr>
      </w:pPr>
      <w:r>
        <w:rPr>
          <w:rFonts w:asciiTheme="minorHAnsi" w:hAnsiTheme="minorHAnsi" w:cstheme="minorHAnsi"/>
        </w:rPr>
        <w:t>“Carol M. Browner, the EPA’s Administrator, says the fact that calls to Ms. Brown</w:t>
      </w:r>
      <w:r w:rsidR="007B3637">
        <w:rPr>
          <w:rFonts w:asciiTheme="minorHAnsi" w:hAnsiTheme="minorHAnsi" w:cstheme="minorHAnsi"/>
        </w:rPr>
        <w:t>’</w:t>
      </w:r>
      <w:r>
        <w:rPr>
          <w:rFonts w:asciiTheme="minorHAnsi" w:hAnsiTheme="minorHAnsi" w:cstheme="minorHAnsi"/>
        </w:rPr>
        <w:t>s office have increased fivefold while she has held the post of ombudsman ‘attests to her success.  The service she performs is invaluable, both for us and for the small business community.’”</w:t>
      </w:r>
    </w:p>
    <w:p w14:paraId="3631B325" w14:textId="45664CDC" w:rsidR="00D9652E" w:rsidRDefault="00D9652E" w:rsidP="00CB0AA2">
      <w:pPr>
        <w:rPr>
          <w:rFonts w:asciiTheme="minorHAnsi" w:hAnsiTheme="minorHAnsi" w:cstheme="minorHAnsi"/>
        </w:rPr>
      </w:pPr>
    </w:p>
    <w:p w14:paraId="009F727C" w14:textId="77777777" w:rsidR="00D22CAE" w:rsidRDefault="00D22CAE" w:rsidP="00CB0AA2">
      <w:pPr>
        <w:rPr>
          <w:rFonts w:asciiTheme="minorHAnsi" w:hAnsiTheme="minorHAnsi" w:cstheme="minorHAnsi"/>
        </w:rPr>
      </w:pPr>
    </w:p>
    <w:p w14:paraId="73A3BDD9" w14:textId="77777777" w:rsidR="00D9652E" w:rsidRPr="00CB0AA2" w:rsidRDefault="00D9652E" w:rsidP="00CB0AA2">
      <w:pPr>
        <w:rPr>
          <w:rFonts w:asciiTheme="minorHAnsi" w:hAnsiTheme="minorHAnsi" w:cstheme="minorHAnsi"/>
        </w:rPr>
      </w:pPr>
    </w:p>
    <w:sectPr w:rsidR="00D9652E" w:rsidRPr="00CB0AA2" w:rsidSect="00CB0AA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6B"/>
    <w:rsid w:val="000B23AC"/>
    <w:rsid w:val="000C1684"/>
    <w:rsid w:val="00111FD9"/>
    <w:rsid w:val="00170FF5"/>
    <w:rsid w:val="00181E7F"/>
    <w:rsid w:val="001D34F9"/>
    <w:rsid w:val="00217C49"/>
    <w:rsid w:val="0022345E"/>
    <w:rsid w:val="003075AA"/>
    <w:rsid w:val="00322711"/>
    <w:rsid w:val="00347A40"/>
    <w:rsid w:val="00392819"/>
    <w:rsid w:val="00407DB6"/>
    <w:rsid w:val="0043476F"/>
    <w:rsid w:val="004D44BB"/>
    <w:rsid w:val="004E0241"/>
    <w:rsid w:val="00550F69"/>
    <w:rsid w:val="005A20A0"/>
    <w:rsid w:val="006744C0"/>
    <w:rsid w:val="00675E63"/>
    <w:rsid w:val="00691CB8"/>
    <w:rsid w:val="006D7F26"/>
    <w:rsid w:val="006E27FF"/>
    <w:rsid w:val="007173F2"/>
    <w:rsid w:val="007820EB"/>
    <w:rsid w:val="007B3637"/>
    <w:rsid w:val="00826AF1"/>
    <w:rsid w:val="00876E22"/>
    <w:rsid w:val="00884A19"/>
    <w:rsid w:val="008977F0"/>
    <w:rsid w:val="008C51A4"/>
    <w:rsid w:val="00910176"/>
    <w:rsid w:val="0093416B"/>
    <w:rsid w:val="0097782E"/>
    <w:rsid w:val="00987A15"/>
    <w:rsid w:val="00A048EF"/>
    <w:rsid w:val="00B122AC"/>
    <w:rsid w:val="00B71867"/>
    <w:rsid w:val="00BD11D7"/>
    <w:rsid w:val="00C139AD"/>
    <w:rsid w:val="00C667ED"/>
    <w:rsid w:val="00CA63EE"/>
    <w:rsid w:val="00CA7EBA"/>
    <w:rsid w:val="00CB0AA2"/>
    <w:rsid w:val="00CD0067"/>
    <w:rsid w:val="00D03704"/>
    <w:rsid w:val="00D06ECC"/>
    <w:rsid w:val="00D13F00"/>
    <w:rsid w:val="00D17941"/>
    <w:rsid w:val="00D22CAE"/>
    <w:rsid w:val="00D71FF9"/>
    <w:rsid w:val="00D9652E"/>
    <w:rsid w:val="00DB52C4"/>
    <w:rsid w:val="00E173AA"/>
    <w:rsid w:val="00E344FD"/>
    <w:rsid w:val="00E57C12"/>
    <w:rsid w:val="00E8359D"/>
    <w:rsid w:val="00EB5BD8"/>
    <w:rsid w:val="00F04EC2"/>
    <w:rsid w:val="00F41E6D"/>
    <w:rsid w:val="00F51C6B"/>
    <w:rsid w:val="00FB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0F8B"/>
  <w15:docId w15:val="{0FDEBBD4-DB38-46D6-8FFC-4FD3AE75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C6B"/>
    <w:rPr>
      <w:rFonts w:ascii="Calibri" w:eastAsia="Calibri" w:hAnsi="Calibri" w:cs="Times New Roman"/>
    </w:rPr>
  </w:style>
  <w:style w:type="paragraph" w:styleId="Heading2">
    <w:name w:val="heading 2"/>
    <w:basedOn w:val="Normal"/>
    <w:next w:val="Normal"/>
    <w:link w:val="Heading2Char"/>
    <w:uiPriority w:val="9"/>
    <w:unhideWhenUsed/>
    <w:qFormat/>
    <w:rsid w:val="00CB0A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1C6B"/>
  </w:style>
  <w:style w:type="table" w:styleId="TableGrid">
    <w:name w:val="Table Grid"/>
    <w:basedOn w:val="TableNormal"/>
    <w:uiPriority w:val="59"/>
    <w:rsid w:val="005A2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B0A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0AA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B0AA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47A40"/>
    <w:rPr>
      <w:color w:val="0000FF" w:themeColor="hyperlink"/>
      <w:u w:val="single"/>
    </w:rPr>
  </w:style>
  <w:style w:type="paragraph" w:styleId="BalloonText">
    <w:name w:val="Balloon Text"/>
    <w:basedOn w:val="Normal"/>
    <w:link w:val="BalloonTextChar"/>
    <w:uiPriority w:val="99"/>
    <w:semiHidden/>
    <w:unhideWhenUsed/>
    <w:rsid w:val="009778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82E"/>
    <w:rPr>
      <w:rFonts w:ascii="Segoe UI" w:eastAsia="Calibri" w:hAnsi="Segoe UI" w:cs="Segoe UI"/>
      <w:sz w:val="18"/>
      <w:szCs w:val="18"/>
    </w:rPr>
  </w:style>
  <w:style w:type="character" w:styleId="UnresolvedMention">
    <w:name w:val="Unresolved Mention"/>
    <w:basedOn w:val="DefaultParagraphFont"/>
    <w:uiPriority w:val="99"/>
    <w:semiHidden/>
    <w:unhideWhenUsed/>
    <w:rsid w:val="0093416B"/>
    <w:rPr>
      <w:color w:val="605E5C"/>
      <w:shd w:val="clear" w:color="auto" w:fill="E1DFDD"/>
    </w:rPr>
  </w:style>
  <w:style w:type="character" w:styleId="FollowedHyperlink">
    <w:name w:val="FollowedHyperlink"/>
    <w:basedOn w:val="DefaultParagraphFont"/>
    <w:uiPriority w:val="99"/>
    <w:semiHidden/>
    <w:unhideWhenUsed/>
    <w:rsid w:val="00E173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76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articles/SB895604052391176000" TargetMode="External"/><Relationship Id="rId3" Type="http://schemas.openxmlformats.org/officeDocument/2006/relationships/settings" Target="settings.xml"/><Relationship Id="rId7" Type="http://schemas.openxmlformats.org/officeDocument/2006/relationships/hyperlink" Target="mailto:Donovan.Grimwood@tgn.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ationalsbeap.org/news-events/awards/past" TargetMode="External"/><Relationship Id="rId11" Type="http://schemas.openxmlformats.org/officeDocument/2006/relationships/fontTable" Target="fontTable.xml"/><Relationship Id="rId5" Type="http://schemas.openxmlformats.org/officeDocument/2006/relationships/hyperlink" Target="https://nationalsbeap.org/committees/promotion" TargetMode="External"/><Relationship Id="rId10" Type="http://schemas.openxmlformats.org/officeDocument/2006/relationships/hyperlink" Target="mailto:Donovan.Grimwood@tgn.gov" TargetMode="External"/><Relationship Id="rId4" Type="http://schemas.openxmlformats.org/officeDocument/2006/relationships/webSettings" Target="webSettings.xml"/><Relationship Id="rId9" Type="http://schemas.openxmlformats.org/officeDocument/2006/relationships/hyperlink" Target="https://www.entrepreneur.com/article/184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8D9EE-AA17-402D-92E2-9BFB4596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Bakos, Edward</dc:creator>
  <cp:lastModifiedBy>Abigail Crouse</cp:lastModifiedBy>
  <cp:revision>2</cp:revision>
  <dcterms:created xsi:type="dcterms:W3CDTF">2023-11-01T13:58:00Z</dcterms:created>
  <dcterms:modified xsi:type="dcterms:W3CDTF">2023-11-01T13:58:00Z</dcterms:modified>
</cp:coreProperties>
</file>